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703C" w14:textId="1391453E" w:rsidR="00F60AE6" w:rsidRDefault="00AD2CE9" w:rsidP="00B038C2">
      <w:pPr>
        <w:pStyle w:val="Heading2"/>
        <w:ind w:left="1608" w:right="1381"/>
        <w:rPr>
          <w:color w:val="231F20"/>
          <w:w w:val="105"/>
          <w:lang w:val="en-GB"/>
        </w:rPr>
      </w:pPr>
      <w:r>
        <w:rPr>
          <w:noProof/>
          <w:sz w:val="20"/>
          <w:lang w:val="en-GB"/>
        </w:rPr>
        <w:drawing>
          <wp:anchor distT="0" distB="0" distL="114300" distR="114300" simplePos="0" relativeHeight="251658240" behindDoc="0" locked="0" layoutInCell="1" allowOverlap="1" wp14:anchorId="474303EF" wp14:editId="16ABB8E7">
            <wp:simplePos x="0" y="0"/>
            <wp:positionH relativeFrom="column">
              <wp:posOffset>771525</wp:posOffset>
            </wp:positionH>
            <wp:positionV relativeFrom="paragraph">
              <wp:posOffset>75565</wp:posOffset>
            </wp:positionV>
            <wp:extent cx="2103120" cy="729615"/>
            <wp:effectExtent l="0" t="0" r="0" b="0"/>
            <wp:wrapSquare wrapText="bothSides"/>
            <wp:docPr id="896335866" name="Picture 1" descr="A close-up of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35866" name="Picture 1" descr="A close-up of black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0AE6">
        <w:rPr>
          <w:color w:val="231F20"/>
          <w:lang w:val="en-GB"/>
        </w:rPr>
        <w:t>Role</w:t>
      </w:r>
      <w:r w:rsidR="006D5E27" w:rsidRPr="006A1A5D">
        <w:rPr>
          <w:color w:val="231F20"/>
          <w:spacing w:val="-10"/>
          <w:lang w:val="en-GB"/>
        </w:rPr>
        <w:t xml:space="preserve"> </w:t>
      </w:r>
      <w:r w:rsidR="006D5E27" w:rsidRPr="006A1A5D">
        <w:rPr>
          <w:color w:val="231F20"/>
          <w:lang w:val="en-GB"/>
        </w:rPr>
        <w:t>Description</w:t>
      </w:r>
      <w:r w:rsidR="006D5E27" w:rsidRPr="006A1A5D">
        <w:rPr>
          <w:color w:val="231F20"/>
          <w:spacing w:val="-7"/>
          <w:lang w:val="en-GB"/>
        </w:rPr>
        <w:t xml:space="preserve"> </w:t>
      </w:r>
      <w:r w:rsidR="006D5E27" w:rsidRPr="006A1A5D">
        <w:rPr>
          <w:color w:val="231F20"/>
          <w:lang w:val="en-GB"/>
        </w:rPr>
        <w:t>for</w:t>
      </w:r>
      <w:r w:rsidR="006D5E27" w:rsidRPr="006A1A5D">
        <w:rPr>
          <w:color w:val="231F20"/>
          <w:spacing w:val="-8"/>
          <w:lang w:val="en-GB"/>
        </w:rPr>
        <w:t xml:space="preserve"> </w:t>
      </w:r>
      <w:r w:rsidR="00F60AE6">
        <w:rPr>
          <w:color w:val="231F20"/>
          <w:spacing w:val="-8"/>
          <w:lang w:val="en-GB"/>
        </w:rPr>
        <w:br/>
      </w:r>
      <w:r w:rsidR="006D5E27" w:rsidRPr="006A1A5D">
        <w:rPr>
          <w:color w:val="231F20"/>
          <w:lang w:val="en-GB"/>
        </w:rPr>
        <w:t>Member</w:t>
      </w:r>
      <w:r w:rsidR="006D5E27" w:rsidRPr="006A1A5D">
        <w:rPr>
          <w:color w:val="231F20"/>
          <w:spacing w:val="-7"/>
          <w:lang w:val="en-GB"/>
        </w:rPr>
        <w:t xml:space="preserve"> </w:t>
      </w:r>
      <w:r w:rsidR="006D5E27" w:rsidRPr="006A1A5D">
        <w:rPr>
          <w:color w:val="231F20"/>
          <w:lang w:val="en-GB"/>
        </w:rPr>
        <w:t>of</w:t>
      </w:r>
      <w:r w:rsidR="006D5E27" w:rsidRPr="006A1A5D">
        <w:rPr>
          <w:color w:val="231F20"/>
          <w:spacing w:val="-7"/>
          <w:lang w:val="en-GB"/>
        </w:rPr>
        <w:t xml:space="preserve"> </w:t>
      </w:r>
      <w:r w:rsidR="00B038C2">
        <w:rPr>
          <w:color w:val="231F20"/>
          <w:spacing w:val="-2"/>
          <w:lang w:val="en-GB"/>
        </w:rPr>
        <w:t>Finance and Property Board</w:t>
      </w:r>
    </w:p>
    <w:p w14:paraId="7737B2AE" w14:textId="77777777" w:rsidR="00F60AE6" w:rsidRDefault="00F60AE6">
      <w:pPr>
        <w:pStyle w:val="Heading3"/>
        <w:spacing w:before="32"/>
        <w:ind w:left="226"/>
        <w:rPr>
          <w:color w:val="231F20"/>
          <w:w w:val="105"/>
          <w:lang w:val="en-GB"/>
        </w:rPr>
      </w:pPr>
    </w:p>
    <w:p w14:paraId="63186139" w14:textId="1BFA9520" w:rsidR="0023423A" w:rsidRPr="006A1A5D" w:rsidRDefault="006D5E27">
      <w:pPr>
        <w:pStyle w:val="Heading3"/>
        <w:spacing w:before="32"/>
        <w:ind w:left="226"/>
        <w:rPr>
          <w:lang w:val="en-GB"/>
        </w:rPr>
      </w:pPr>
      <w:r w:rsidRPr="006A1A5D">
        <w:rPr>
          <w:color w:val="231F20"/>
          <w:w w:val="105"/>
          <w:lang w:val="en-GB"/>
        </w:rPr>
        <w:t>Role</w:t>
      </w:r>
      <w:r w:rsidRPr="006A1A5D">
        <w:rPr>
          <w:color w:val="231F20"/>
          <w:spacing w:val="-19"/>
          <w:w w:val="105"/>
          <w:lang w:val="en-GB"/>
        </w:rPr>
        <w:t xml:space="preserve"> </w:t>
      </w:r>
      <w:r w:rsidRPr="006A1A5D">
        <w:rPr>
          <w:color w:val="231F20"/>
          <w:spacing w:val="-2"/>
          <w:w w:val="105"/>
          <w:lang w:val="en-GB"/>
        </w:rPr>
        <w:t>Description</w:t>
      </w:r>
    </w:p>
    <w:p w14:paraId="6318613A" w14:textId="77777777" w:rsidR="0023423A" w:rsidRPr="006A1A5D" w:rsidRDefault="0023423A">
      <w:pPr>
        <w:pStyle w:val="BodyText"/>
        <w:spacing w:before="112"/>
        <w:rPr>
          <w:b/>
          <w:sz w:val="20"/>
          <w:lang w:val="en-GB"/>
        </w:rPr>
      </w:pPr>
    </w:p>
    <w:tbl>
      <w:tblPr>
        <w:tblW w:w="0" w:type="auto"/>
        <w:tblInd w:w="1163" w:type="dxa"/>
        <w:tblBorders>
          <w:top w:val="single" w:sz="12" w:space="0" w:color="0099FF"/>
          <w:left w:val="single" w:sz="12" w:space="0" w:color="0099FF"/>
          <w:bottom w:val="single" w:sz="12" w:space="0" w:color="0099FF"/>
          <w:right w:val="single" w:sz="12" w:space="0" w:color="0099FF"/>
          <w:insideH w:val="single" w:sz="12" w:space="0" w:color="0099FF"/>
          <w:insideV w:val="single" w:sz="12" w:space="0" w:color="0099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6672"/>
      </w:tblGrid>
      <w:tr w:rsidR="0023423A" w:rsidRPr="006A1A5D" w14:paraId="6318613D" w14:textId="1462E1C6" w:rsidTr="00AD2CE9">
        <w:trPr>
          <w:trHeight w:val="371"/>
        </w:trPr>
        <w:tc>
          <w:tcPr>
            <w:tcW w:w="3165" w:type="dxa"/>
          </w:tcPr>
          <w:p w14:paraId="6318613B" w14:textId="77777777" w:rsidR="0023423A" w:rsidRPr="006A1A5D" w:rsidRDefault="006D5E27">
            <w:pPr>
              <w:pStyle w:val="TableParagraph"/>
              <w:spacing w:before="57"/>
              <w:ind w:left="112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w w:val="105"/>
                <w:sz w:val="23"/>
                <w:lang w:val="en-GB"/>
              </w:rPr>
              <w:t>Role</w:t>
            </w:r>
            <w:r w:rsidRPr="006A1A5D">
              <w:rPr>
                <w:b/>
                <w:color w:val="231F20"/>
                <w:spacing w:val="-10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Title</w:t>
            </w:r>
          </w:p>
        </w:tc>
        <w:tc>
          <w:tcPr>
            <w:tcW w:w="6672" w:type="dxa"/>
          </w:tcPr>
          <w:p w14:paraId="6318613C" w14:textId="239B13BF" w:rsidR="0023423A" w:rsidRPr="006A1A5D" w:rsidRDefault="006D5E27">
            <w:pPr>
              <w:pStyle w:val="TableParagraph"/>
              <w:spacing w:before="57"/>
              <w:ind w:left="248" w:right="221"/>
              <w:jc w:val="center"/>
              <w:rPr>
                <w:sz w:val="23"/>
                <w:lang w:val="en-GB"/>
              </w:rPr>
            </w:pPr>
            <w:r w:rsidRPr="006A1A5D">
              <w:rPr>
                <w:color w:val="231F20"/>
                <w:w w:val="105"/>
                <w:sz w:val="23"/>
                <w:lang w:val="en-GB"/>
              </w:rPr>
              <w:t>Member</w:t>
            </w:r>
            <w:r w:rsidRPr="006A1A5D">
              <w:rPr>
                <w:color w:val="231F20"/>
                <w:spacing w:val="-5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of</w:t>
            </w:r>
            <w:r w:rsidRPr="006A1A5D">
              <w:rPr>
                <w:color w:val="231F20"/>
                <w:spacing w:val="-5"/>
                <w:w w:val="105"/>
                <w:sz w:val="23"/>
                <w:lang w:val="en-GB"/>
              </w:rPr>
              <w:t xml:space="preserve"> </w:t>
            </w:r>
            <w:r w:rsidR="000612DA">
              <w:rPr>
                <w:color w:val="231F20"/>
                <w:w w:val="105"/>
                <w:sz w:val="23"/>
                <w:lang w:val="en-GB"/>
              </w:rPr>
              <w:t>Finance and Property Board</w:t>
            </w:r>
          </w:p>
        </w:tc>
      </w:tr>
      <w:tr w:rsidR="0023423A" w:rsidRPr="006A1A5D" w14:paraId="63186140" w14:textId="66962147" w:rsidTr="00AD2CE9">
        <w:trPr>
          <w:trHeight w:val="371"/>
        </w:trPr>
        <w:tc>
          <w:tcPr>
            <w:tcW w:w="3165" w:type="dxa"/>
          </w:tcPr>
          <w:p w14:paraId="6318613E" w14:textId="77777777" w:rsidR="0023423A" w:rsidRPr="006A1A5D" w:rsidRDefault="006D5E27">
            <w:pPr>
              <w:pStyle w:val="TableParagraph"/>
              <w:spacing w:before="57"/>
              <w:ind w:left="112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Governance</w:t>
            </w:r>
            <w:r w:rsidRPr="006A1A5D">
              <w:rPr>
                <w:b/>
                <w:color w:val="231F20"/>
                <w:spacing w:val="-1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4"/>
                <w:w w:val="105"/>
                <w:sz w:val="23"/>
                <w:lang w:val="en-GB"/>
              </w:rPr>
              <w:t>Area</w:t>
            </w:r>
          </w:p>
        </w:tc>
        <w:tc>
          <w:tcPr>
            <w:tcW w:w="6672" w:type="dxa"/>
          </w:tcPr>
          <w:p w14:paraId="6318613F" w14:textId="5B36C334" w:rsidR="0023423A" w:rsidRPr="006A1A5D" w:rsidRDefault="00BD54DF">
            <w:pPr>
              <w:pStyle w:val="TableParagraph"/>
              <w:spacing w:before="57"/>
              <w:ind w:left="248" w:right="220"/>
              <w:jc w:val="center"/>
              <w:rPr>
                <w:sz w:val="23"/>
                <w:lang w:val="en-GB"/>
              </w:rPr>
            </w:pPr>
            <w:r w:rsidRPr="00BD54DF">
              <w:rPr>
                <w:color w:val="231F20"/>
                <w:w w:val="105"/>
                <w:sz w:val="23"/>
                <w:lang w:val="en-GB"/>
              </w:rPr>
              <w:t>Finance and Property</w:t>
            </w:r>
          </w:p>
        </w:tc>
      </w:tr>
      <w:tr w:rsidR="0023423A" w:rsidRPr="006A1A5D" w14:paraId="63186143" w14:textId="233674B3" w:rsidTr="00AD2CE9">
        <w:trPr>
          <w:trHeight w:val="371"/>
        </w:trPr>
        <w:tc>
          <w:tcPr>
            <w:tcW w:w="3165" w:type="dxa"/>
          </w:tcPr>
          <w:p w14:paraId="63186141" w14:textId="77777777" w:rsidR="0023423A" w:rsidRPr="006A1A5D" w:rsidRDefault="006D5E27">
            <w:pPr>
              <w:pStyle w:val="TableParagraph"/>
              <w:spacing w:before="57"/>
              <w:ind w:left="112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w w:val="105"/>
                <w:sz w:val="23"/>
                <w:lang w:val="en-GB"/>
              </w:rPr>
              <w:t>Main</w:t>
            </w:r>
            <w:r w:rsidRPr="006A1A5D">
              <w:rPr>
                <w:b/>
                <w:color w:val="231F20"/>
                <w:spacing w:val="-8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b/>
                <w:color w:val="231F20"/>
                <w:w w:val="105"/>
                <w:sz w:val="23"/>
                <w:lang w:val="en-GB"/>
              </w:rPr>
              <w:t>Points</w:t>
            </w:r>
            <w:r w:rsidRPr="006A1A5D">
              <w:rPr>
                <w:b/>
                <w:color w:val="231F20"/>
                <w:spacing w:val="-8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b/>
                <w:color w:val="231F20"/>
                <w:w w:val="105"/>
                <w:sz w:val="23"/>
                <w:lang w:val="en-GB"/>
              </w:rPr>
              <w:t>of</w:t>
            </w:r>
            <w:r w:rsidRPr="006A1A5D">
              <w:rPr>
                <w:b/>
                <w:color w:val="231F20"/>
                <w:spacing w:val="-8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Contact</w:t>
            </w:r>
          </w:p>
        </w:tc>
        <w:tc>
          <w:tcPr>
            <w:tcW w:w="6672" w:type="dxa"/>
          </w:tcPr>
          <w:p w14:paraId="1EDF9E0E" w14:textId="4D1DFDD0" w:rsidR="00CD2005" w:rsidRPr="00BD54DF" w:rsidRDefault="00CD2005" w:rsidP="008A3C1A">
            <w:pPr>
              <w:pStyle w:val="TableParagraph"/>
              <w:jc w:val="center"/>
              <w:rPr>
                <w:sz w:val="24"/>
                <w:lang w:val="en-GB"/>
              </w:rPr>
            </w:pPr>
            <w:r w:rsidRPr="00BD54DF">
              <w:rPr>
                <w:sz w:val="24"/>
                <w:lang w:val="en-GB"/>
              </w:rPr>
              <w:t>Treasurer</w:t>
            </w:r>
          </w:p>
          <w:p w14:paraId="63186142" w14:textId="0E925550" w:rsidR="0023423A" w:rsidRPr="006A1A5D" w:rsidRDefault="00221024" w:rsidP="008A3C1A">
            <w:pPr>
              <w:pStyle w:val="TableParagraph"/>
              <w:jc w:val="center"/>
              <w:rPr>
                <w:rFonts w:ascii="Times New Roman"/>
                <w:sz w:val="24"/>
                <w:lang w:val="en-GB"/>
              </w:rPr>
            </w:pPr>
            <w:r w:rsidRPr="00BD54DF">
              <w:rPr>
                <w:sz w:val="24"/>
                <w:lang w:val="en-GB"/>
              </w:rPr>
              <w:t>Property</w:t>
            </w:r>
            <w:r w:rsidR="002E6C4D" w:rsidRPr="00BD54DF">
              <w:rPr>
                <w:sz w:val="24"/>
                <w:lang w:val="en-GB"/>
              </w:rPr>
              <w:t xml:space="preserve"> Officer</w:t>
            </w:r>
          </w:p>
        </w:tc>
      </w:tr>
      <w:tr w:rsidR="0023423A" w:rsidRPr="006A1A5D" w14:paraId="63186146" w14:textId="34C50D25" w:rsidTr="00AD2CE9">
        <w:trPr>
          <w:trHeight w:val="371"/>
        </w:trPr>
        <w:tc>
          <w:tcPr>
            <w:tcW w:w="3165" w:type="dxa"/>
          </w:tcPr>
          <w:p w14:paraId="63186144" w14:textId="77777777" w:rsidR="0023423A" w:rsidRPr="006A1A5D" w:rsidRDefault="006D5E27">
            <w:pPr>
              <w:pStyle w:val="TableParagraph"/>
              <w:spacing w:before="57"/>
              <w:ind w:left="112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w w:val="105"/>
                <w:sz w:val="23"/>
                <w:lang w:val="en-GB"/>
              </w:rPr>
              <w:t>Connected</w:t>
            </w:r>
            <w:r w:rsidRPr="006A1A5D">
              <w:rPr>
                <w:b/>
                <w:color w:val="231F20"/>
                <w:spacing w:val="-14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Roles</w:t>
            </w:r>
          </w:p>
        </w:tc>
        <w:tc>
          <w:tcPr>
            <w:tcW w:w="6672" w:type="dxa"/>
          </w:tcPr>
          <w:p w14:paraId="63186145" w14:textId="7C6E42A2" w:rsidR="0023423A" w:rsidRPr="00BD54DF" w:rsidRDefault="00CD2005">
            <w:pPr>
              <w:pStyle w:val="TableParagraph"/>
              <w:spacing w:before="57"/>
              <w:ind w:left="248" w:right="221"/>
              <w:jc w:val="center"/>
              <w:rPr>
                <w:sz w:val="24"/>
                <w:szCs w:val="24"/>
                <w:lang w:val="en-GB"/>
              </w:rPr>
            </w:pPr>
            <w:r w:rsidRPr="00BD54DF">
              <w:rPr>
                <w:color w:val="231F20"/>
                <w:w w:val="105"/>
                <w:sz w:val="24"/>
                <w:szCs w:val="24"/>
                <w:lang w:val="en-GB"/>
              </w:rPr>
              <w:t>n/a</w:t>
            </w:r>
          </w:p>
        </w:tc>
      </w:tr>
      <w:tr w:rsidR="0023423A" w:rsidRPr="006A1A5D" w14:paraId="63186149" w14:textId="292D3230" w:rsidTr="00AD2CE9">
        <w:trPr>
          <w:trHeight w:val="691"/>
        </w:trPr>
        <w:tc>
          <w:tcPr>
            <w:tcW w:w="3165" w:type="dxa"/>
          </w:tcPr>
          <w:p w14:paraId="63186147" w14:textId="77777777" w:rsidR="0023423A" w:rsidRPr="006A1A5D" w:rsidRDefault="006D5E27">
            <w:pPr>
              <w:pStyle w:val="TableParagraph"/>
              <w:spacing w:before="57"/>
              <w:ind w:left="112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w w:val="105"/>
                <w:sz w:val="23"/>
                <w:lang w:val="en-GB"/>
              </w:rPr>
              <w:t>Sources</w:t>
            </w:r>
            <w:r w:rsidRPr="006A1A5D">
              <w:rPr>
                <w:b/>
                <w:color w:val="231F20"/>
                <w:spacing w:val="-9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b/>
                <w:color w:val="231F20"/>
                <w:w w:val="105"/>
                <w:sz w:val="23"/>
                <w:lang w:val="en-GB"/>
              </w:rPr>
              <w:t>of</w:t>
            </w:r>
            <w:r w:rsidRPr="006A1A5D">
              <w:rPr>
                <w:b/>
                <w:color w:val="231F20"/>
                <w:spacing w:val="-8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Support</w:t>
            </w:r>
          </w:p>
        </w:tc>
        <w:tc>
          <w:tcPr>
            <w:tcW w:w="6672" w:type="dxa"/>
          </w:tcPr>
          <w:p w14:paraId="63186148" w14:textId="1366CBE9" w:rsidR="0023423A" w:rsidRPr="006A1A5D" w:rsidRDefault="006D5E27">
            <w:pPr>
              <w:pStyle w:val="TableParagraph"/>
              <w:spacing w:before="2" w:line="320" w:lineRule="atLeast"/>
              <w:ind w:left="1766" w:right="1294" w:hanging="438"/>
              <w:rPr>
                <w:sz w:val="23"/>
                <w:lang w:val="en-GB"/>
              </w:rPr>
            </w:pPr>
            <w:r w:rsidRPr="006A1A5D">
              <w:rPr>
                <w:color w:val="231F20"/>
                <w:w w:val="105"/>
                <w:sz w:val="23"/>
                <w:lang w:val="en-GB"/>
              </w:rPr>
              <w:t xml:space="preserve">Secretary to the committee is </w:t>
            </w:r>
            <w:r w:rsidR="00DB7AB8">
              <w:rPr>
                <w:color w:val="231F20"/>
                <w:w w:val="105"/>
                <w:sz w:val="23"/>
                <w:lang w:val="en-GB"/>
              </w:rPr>
              <w:t>the Synod Property Officer</w:t>
            </w:r>
            <w:r w:rsidR="00B402A8">
              <w:rPr>
                <w:color w:val="231F20"/>
                <w:w w:val="105"/>
                <w:sz w:val="23"/>
                <w:lang w:val="en-GB"/>
              </w:rPr>
              <w:t>.</w:t>
            </w:r>
          </w:p>
        </w:tc>
      </w:tr>
      <w:tr w:rsidR="0023423A" w:rsidRPr="006A1A5D" w14:paraId="6318614D" w14:textId="0F4283BE" w:rsidTr="00AD2CE9">
        <w:trPr>
          <w:trHeight w:val="1011"/>
        </w:trPr>
        <w:tc>
          <w:tcPr>
            <w:tcW w:w="3165" w:type="dxa"/>
          </w:tcPr>
          <w:p w14:paraId="6318614A" w14:textId="77777777" w:rsidR="0023423A" w:rsidRPr="006A1A5D" w:rsidRDefault="006D5E27">
            <w:pPr>
              <w:pStyle w:val="TableParagraph"/>
              <w:spacing w:before="57"/>
              <w:ind w:left="112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Location</w:t>
            </w:r>
          </w:p>
        </w:tc>
        <w:tc>
          <w:tcPr>
            <w:tcW w:w="6672" w:type="dxa"/>
          </w:tcPr>
          <w:p w14:paraId="6318614C" w14:textId="6BC3CE6C" w:rsidR="0023423A" w:rsidRPr="006A1A5D" w:rsidRDefault="006D5E27" w:rsidP="00B402A8">
            <w:pPr>
              <w:pStyle w:val="TableParagraph"/>
              <w:spacing w:before="57" w:line="290" w:lineRule="auto"/>
              <w:ind w:left="248" w:right="218"/>
              <w:jc w:val="center"/>
              <w:rPr>
                <w:sz w:val="23"/>
                <w:lang w:val="en-GB"/>
              </w:rPr>
            </w:pPr>
            <w:proofErr w:type="gramStart"/>
            <w:r w:rsidRPr="006A1A5D">
              <w:rPr>
                <w:color w:val="231F20"/>
                <w:w w:val="105"/>
                <w:sz w:val="23"/>
                <w:lang w:val="en-GB"/>
              </w:rPr>
              <w:t>The</w:t>
            </w:r>
            <w:r w:rsidRPr="006A1A5D">
              <w:rPr>
                <w:color w:val="231F20"/>
                <w:spacing w:val="-15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majority</w:t>
            </w:r>
            <w:r w:rsidRPr="006A1A5D">
              <w:rPr>
                <w:color w:val="231F20"/>
                <w:spacing w:val="-15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of</w:t>
            </w:r>
            <w:proofErr w:type="gramEnd"/>
            <w:r w:rsidRPr="006A1A5D">
              <w:rPr>
                <w:color w:val="231F20"/>
                <w:spacing w:val="-15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meetings</w:t>
            </w:r>
            <w:r w:rsidRPr="006A1A5D">
              <w:rPr>
                <w:color w:val="231F20"/>
                <w:spacing w:val="-15"/>
                <w:w w:val="105"/>
                <w:sz w:val="23"/>
                <w:lang w:val="en-GB"/>
              </w:rPr>
              <w:t xml:space="preserve"> </w:t>
            </w:r>
            <w:r w:rsidR="00B402A8">
              <w:rPr>
                <w:color w:val="231F20"/>
                <w:w w:val="105"/>
                <w:sz w:val="23"/>
                <w:lang w:val="en-GB"/>
              </w:rPr>
              <w:t>are</w:t>
            </w:r>
            <w:r w:rsidRPr="006A1A5D">
              <w:rPr>
                <w:color w:val="231F20"/>
                <w:spacing w:val="-15"/>
                <w:w w:val="105"/>
                <w:sz w:val="23"/>
                <w:lang w:val="en-GB"/>
              </w:rPr>
              <w:t xml:space="preserve"> </w:t>
            </w:r>
            <w:r w:rsidR="00B402A8">
              <w:rPr>
                <w:color w:val="231F20"/>
                <w:w w:val="105"/>
                <w:sz w:val="23"/>
                <w:lang w:val="en-GB"/>
              </w:rPr>
              <w:t xml:space="preserve">hybrid, meeting at the Synod Office and on Zoom. One meeting per year </w:t>
            </w:r>
            <w:r w:rsidR="00E14E87">
              <w:rPr>
                <w:color w:val="231F20"/>
                <w:w w:val="105"/>
                <w:sz w:val="23"/>
                <w:lang w:val="en-GB"/>
              </w:rPr>
              <w:t>is an in person meeting at a local church, moving around the synod.</w:t>
            </w:r>
            <w:r w:rsidR="00B87689">
              <w:rPr>
                <w:color w:val="231F20"/>
                <w:w w:val="105"/>
                <w:sz w:val="23"/>
                <w:lang w:val="en-GB"/>
              </w:rPr>
              <w:t xml:space="preserve"> The AGM is held online.</w:t>
            </w:r>
          </w:p>
        </w:tc>
      </w:tr>
      <w:tr w:rsidR="0023423A" w:rsidRPr="006A1A5D" w14:paraId="63186150" w14:textId="568940B5" w:rsidTr="00AD2CE9">
        <w:trPr>
          <w:trHeight w:val="1011"/>
        </w:trPr>
        <w:tc>
          <w:tcPr>
            <w:tcW w:w="3165" w:type="dxa"/>
          </w:tcPr>
          <w:p w14:paraId="6318614E" w14:textId="77777777" w:rsidR="0023423A" w:rsidRPr="006A1A5D" w:rsidRDefault="006D5E27">
            <w:pPr>
              <w:pStyle w:val="TableParagraph"/>
              <w:spacing w:before="57"/>
              <w:ind w:left="112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w w:val="105"/>
                <w:sz w:val="23"/>
                <w:lang w:val="en-GB"/>
              </w:rPr>
              <w:t>Time</w:t>
            </w:r>
            <w:r w:rsidRPr="006A1A5D">
              <w:rPr>
                <w:b/>
                <w:color w:val="231F20"/>
                <w:spacing w:val="-8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Commitment</w:t>
            </w:r>
          </w:p>
        </w:tc>
        <w:tc>
          <w:tcPr>
            <w:tcW w:w="6672" w:type="dxa"/>
          </w:tcPr>
          <w:p w14:paraId="6318614F" w14:textId="26E372AE" w:rsidR="0023423A" w:rsidRPr="006A1A5D" w:rsidRDefault="008F5C32">
            <w:pPr>
              <w:pStyle w:val="TableParagraph"/>
              <w:spacing w:before="2" w:line="320" w:lineRule="atLeast"/>
              <w:ind w:left="112"/>
              <w:rPr>
                <w:sz w:val="23"/>
                <w:lang w:val="en-GB"/>
              </w:rPr>
            </w:pPr>
            <w:r>
              <w:rPr>
                <w:color w:val="231F20"/>
                <w:w w:val="105"/>
                <w:sz w:val="23"/>
                <w:lang w:val="en-GB"/>
              </w:rPr>
              <w:t>Four</w:t>
            </w:r>
            <w:r w:rsidR="006D5E27" w:rsidRPr="006A1A5D">
              <w:rPr>
                <w:color w:val="231F20"/>
                <w:w w:val="105"/>
                <w:sz w:val="23"/>
                <w:lang w:val="en-GB"/>
              </w:rPr>
              <w:t xml:space="preserve"> </w:t>
            </w:r>
            <w:r w:rsidR="009123E7">
              <w:rPr>
                <w:color w:val="231F20"/>
                <w:w w:val="105"/>
                <w:sz w:val="23"/>
                <w:lang w:val="en-GB"/>
              </w:rPr>
              <w:t xml:space="preserve">full </w:t>
            </w:r>
            <w:r w:rsidR="006D5E27" w:rsidRPr="006A1A5D">
              <w:rPr>
                <w:color w:val="231F20"/>
                <w:w w:val="105"/>
                <w:sz w:val="23"/>
                <w:lang w:val="en-GB"/>
              </w:rPr>
              <w:t xml:space="preserve">meetings </w:t>
            </w:r>
            <w:r w:rsidR="0076164A">
              <w:rPr>
                <w:color w:val="231F20"/>
                <w:w w:val="105"/>
                <w:sz w:val="23"/>
                <w:lang w:val="en-GB"/>
              </w:rPr>
              <w:t>and one Annual General Meeting</w:t>
            </w:r>
            <w:r w:rsidR="00B87689">
              <w:rPr>
                <w:color w:val="231F20"/>
                <w:w w:val="105"/>
                <w:sz w:val="23"/>
                <w:lang w:val="en-GB"/>
              </w:rPr>
              <w:t xml:space="preserve"> </w:t>
            </w:r>
            <w:r w:rsidR="006D5E27" w:rsidRPr="006A1A5D">
              <w:rPr>
                <w:color w:val="231F20"/>
                <w:w w:val="105"/>
                <w:sz w:val="23"/>
                <w:lang w:val="en-GB"/>
              </w:rPr>
              <w:t>per annum plus additional follow-up work between meetings.</w:t>
            </w:r>
            <w:r>
              <w:rPr>
                <w:color w:val="231F20"/>
                <w:w w:val="105"/>
                <w:sz w:val="23"/>
                <w:lang w:val="en-GB"/>
              </w:rPr>
              <w:t xml:space="preserve"> </w:t>
            </w:r>
            <w:r w:rsidR="0076164A">
              <w:rPr>
                <w:color w:val="231F20"/>
                <w:w w:val="105"/>
                <w:sz w:val="23"/>
                <w:lang w:val="en-GB"/>
              </w:rPr>
              <w:t>Full m</w:t>
            </w:r>
            <w:r w:rsidR="007D6311">
              <w:rPr>
                <w:color w:val="231F20"/>
                <w:w w:val="105"/>
                <w:sz w:val="23"/>
                <w:lang w:val="en-GB"/>
              </w:rPr>
              <w:t>eetings generally take place</w:t>
            </w:r>
            <w:r w:rsidR="00016F3A">
              <w:rPr>
                <w:color w:val="231F20"/>
                <w:w w:val="105"/>
                <w:sz w:val="23"/>
                <w:lang w:val="en-GB"/>
              </w:rPr>
              <w:t xml:space="preserve"> on a Wednesday from </w:t>
            </w:r>
            <w:r w:rsidR="00981DF2">
              <w:rPr>
                <w:color w:val="231F20"/>
                <w:w w:val="105"/>
                <w:sz w:val="23"/>
                <w:lang w:val="en-GB"/>
              </w:rPr>
              <w:t>mid-morning to mid-afternoon with lunch provided for those attending in person.</w:t>
            </w:r>
            <w:r w:rsidR="00016F3A">
              <w:rPr>
                <w:color w:val="231F20"/>
                <w:w w:val="105"/>
                <w:sz w:val="23"/>
                <w:lang w:val="en-GB"/>
              </w:rPr>
              <w:t xml:space="preserve"> </w:t>
            </w:r>
            <w:r w:rsidR="0076164A">
              <w:rPr>
                <w:color w:val="231F20"/>
                <w:w w:val="105"/>
                <w:sz w:val="23"/>
                <w:lang w:val="en-GB"/>
              </w:rPr>
              <w:t xml:space="preserve">The AGM </w:t>
            </w:r>
            <w:r w:rsidR="00206DCE">
              <w:rPr>
                <w:color w:val="231F20"/>
                <w:w w:val="105"/>
                <w:sz w:val="23"/>
                <w:lang w:val="en-GB"/>
              </w:rPr>
              <w:t>is a shorter meeting which takes place on Zoom at a time convenient to all attendees.</w:t>
            </w:r>
          </w:p>
        </w:tc>
      </w:tr>
      <w:tr w:rsidR="0023423A" w:rsidRPr="006A1A5D" w14:paraId="63186153" w14:textId="6F059DCF" w:rsidTr="00AD2CE9">
        <w:trPr>
          <w:trHeight w:val="1331"/>
        </w:trPr>
        <w:tc>
          <w:tcPr>
            <w:tcW w:w="3165" w:type="dxa"/>
          </w:tcPr>
          <w:p w14:paraId="63186151" w14:textId="77777777" w:rsidR="0023423A" w:rsidRPr="006A1A5D" w:rsidRDefault="006D5E27">
            <w:pPr>
              <w:pStyle w:val="TableParagraph"/>
              <w:spacing w:before="57"/>
              <w:ind w:left="112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Remuneration</w:t>
            </w:r>
          </w:p>
        </w:tc>
        <w:tc>
          <w:tcPr>
            <w:tcW w:w="6672" w:type="dxa"/>
          </w:tcPr>
          <w:p w14:paraId="63186152" w14:textId="432DAD36" w:rsidR="0023423A" w:rsidRPr="006A1A5D" w:rsidRDefault="006D5E27">
            <w:pPr>
              <w:pStyle w:val="TableParagraph"/>
              <w:spacing w:before="2" w:line="320" w:lineRule="atLeast"/>
              <w:ind w:left="112" w:right="368"/>
              <w:rPr>
                <w:sz w:val="23"/>
                <w:lang w:val="en-GB"/>
              </w:rPr>
            </w:pPr>
            <w:r w:rsidRPr="006A1A5D">
              <w:rPr>
                <w:color w:val="231F20"/>
                <w:w w:val="105"/>
                <w:sz w:val="23"/>
                <w:lang w:val="en-GB"/>
              </w:rPr>
              <w:t>Volunteers are not remunerated. The URC will ensure financial</w:t>
            </w:r>
            <w:r w:rsidRPr="006A1A5D">
              <w:rPr>
                <w:color w:val="231F20"/>
                <w:spacing w:val="-17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expenses</w:t>
            </w:r>
            <w:r w:rsidRPr="006A1A5D">
              <w:rPr>
                <w:color w:val="231F20"/>
                <w:spacing w:val="-17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incurred</w:t>
            </w:r>
            <w:r w:rsidRPr="006A1A5D">
              <w:rPr>
                <w:color w:val="231F20"/>
                <w:spacing w:val="-17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by</w:t>
            </w:r>
            <w:r w:rsidRPr="006A1A5D">
              <w:rPr>
                <w:color w:val="231F20"/>
                <w:spacing w:val="-17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volunteers</w:t>
            </w:r>
            <w:r w:rsidRPr="006A1A5D">
              <w:rPr>
                <w:color w:val="231F20"/>
                <w:spacing w:val="-16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while</w:t>
            </w:r>
            <w:r w:rsidRPr="006A1A5D">
              <w:rPr>
                <w:color w:val="231F20"/>
                <w:spacing w:val="-17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 xml:space="preserve">supporting the work of the </w:t>
            </w:r>
            <w:r w:rsidR="00981DF2">
              <w:rPr>
                <w:color w:val="231F20"/>
                <w:w w:val="105"/>
                <w:sz w:val="23"/>
                <w:lang w:val="en-GB"/>
              </w:rPr>
              <w:t xml:space="preserve">Finance and Property Board </w:t>
            </w:r>
            <w:r w:rsidRPr="006A1A5D">
              <w:rPr>
                <w:color w:val="231F20"/>
                <w:w w:val="105"/>
                <w:sz w:val="23"/>
                <w:lang w:val="en-GB"/>
              </w:rPr>
              <w:t>will be reimbursed, in accordance with the URC expenses policy.</w:t>
            </w:r>
          </w:p>
        </w:tc>
      </w:tr>
      <w:tr w:rsidR="0023423A" w:rsidRPr="006A1A5D" w14:paraId="63186155" w14:textId="7213063D" w:rsidTr="00AD2CE9">
        <w:trPr>
          <w:trHeight w:val="861"/>
        </w:trPr>
        <w:tc>
          <w:tcPr>
            <w:tcW w:w="9837" w:type="dxa"/>
            <w:gridSpan w:val="2"/>
          </w:tcPr>
          <w:p w14:paraId="63186154" w14:textId="571FEAA4" w:rsidR="0023423A" w:rsidRPr="006A1A5D" w:rsidRDefault="006D5E27">
            <w:pPr>
              <w:pStyle w:val="TableParagraph"/>
              <w:spacing w:before="58"/>
              <w:ind w:left="112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Background:</w:t>
            </w:r>
            <w:r w:rsidR="001C021A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 xml:space="preserve"> </w:t>
            </w:r>
            <w:r w:rsidR="001C021A" w:rsidRPr="00B20FD9">
              <w:rPr>
                <w:bCs/>
                <w:color w:val="231F20"/>
                <w:spacing w:val="-2"/>
                <w:w w:val="105"/>
                <w:sz w:val="23"/>
                <w:lang w:val="en-GB"/>
              </w:rPr>
              <w:t xml:space="preserve">The Finance and Property Board is </w:t>
            </w:r>
            <w:r w:rsidR="00645ADE" w:rsidRPr="00B20FD9">
              <w:rPr>
                <w:bCs/>
                <w:color w:val="231F20"/>
                <w:spacing w:val="-2"/>
                <w:w w:val="105"/>
                <w:sz w:val="23"/>
                <w:lang w:val="en-GB"/>
              </w:rPr>
              <w:t xml:space="preserve">one of the </w:t>
            </w:r>
            <w:r w:rsidR="001935EE" w:rsidRPr="00B20FD9">
              <w:rPr>
                <w:bCs/>
                <w:color w:val="231F20"/>
                <w:spacing w:val="-2"/>
                <w:w w:val="105"/>
                <w:sz w:val="23"/>
                <w:lang w:val="en-GB"/>
              </w:rPr>
              <w:t>main committees of the synod</w:t>
            </w:r>
            <w:r w:rsidR="00F935F9" w:rsidRPr="00B20FD9">
              <w:rPr>
                <w:bCs/>
                <w:color w:val="231F20"/>
                <w:spacing w:val="-2"/>
                <w:w w:val="105"/>
                <w:sz w:val="23"/>
                <w:lang w:val="en-GB"/>
              </w:rPr>
              <w:t xml:space="preserve">. It meets jointly with the </w:t>
            </w:r>
            <w:r w:rsidR="004307B8" w:rsidRPr="00B20FD9">
              <w:rPr>
                <w:bCs/>
                <w:color w:val="231F20"/>
                <w:spacing w:val="-2"/>
                <w:w w:val="105"/>
                <w:sz w:val="23"/>
                <w:lang w:val="en-GB"/>
              </w:rPr>
              <w:t>URC (Wales) Trust Executive Council</w:t>
            </w:r>
            <w:r w:rsidR="00BC1DE1" w:rsidRPr="00B20FD9">
              <w:rPr>
                <w:bCs/>
                <w:color w:val="231F20"/>
                <w:spacing w:val="-2"/>
                <w:w w:val="105"/>
                <w:sz w:val="23"/>
                <w:lang w:val="en-GB"/>
              </w:rPr>
              <w:t>, as FPB &amp; Trust.</w:t>
            </w:r>
          </w:p>
        </w:tc>
      </w:tr>
      <w:tr w:rsidR="0023423A" w:rsidRPr="006A1A5D" w14:paraId="63186157" w14:textId="4DAB5BD8" w:rsidTr="00AD2CE9">
        <w:trPr>
          <w:trHeight w:val="861"/>
        </w:trPr>
        <w:tc>
          <w:tcPr>
            <w:tcW w:w="9837" w:type="dxa"/>
            <w:gridSpan w:val="2"/>
          </w:tcPr>
          <w:p w14:paraId="76486675" w14:textId="77777777" w:rsidR="0023423A" w:rsidRDefault="006D5E27">
            <w:pPr>
              <w:pStyle w:val="TableParagraph"/>
              <w:spacing w:before="58"/>
              <w:ind w:left="112"/>
              <w:rPr>
                <w:b/>
                <w:color w:val="231F20"/>
                <w:spacing w:val="-2"/>
                <w:w w:val="105"/>
                <w:sz w:val="23"/>
                <w:lang w:val="en-GB"/>
              </w:rPr>
            </w:pPr>
            <w:r w:rsidRPr="006A1A5D">
              <w:rPr>
                <w:b/>
                <w:color w:val="231F20"/>
                <w:w w:val="105"/>
                <w:sz w:val="23"/>
                <w:lang w:val="en-GB"/>
              </w:rPr>
              <w:t>Committee</w:t>
            </w:r>
            <w:r w:rsidRPr="006A1A5D">
              <w:rPr>
                <w:b/>
                <w:color w:val="231F20"/>
                <w:spacing w:val="-9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Summary:</w:t>
            </w:r>
          </w:p>
          <w:p w14:paraId="2E8FF31D" w14:textId="5738E097" w:rsidR="00B20FD9" w:rsidRPr="00B20FD9" w:rsidRDefault="00B20FD9" w:rsidP="00B20FD9">
            <w:pPr>
              <w:pStyle w:val="TableParagraph"/>
              <w:spacing w:before="58"/>
              <w:ind w:left="112"/>
              <w:rPr>
                <w:bCs/>
                <w:sz w:val="23"/>
                <w:lang w:val="en-GB"/>
              </w:rPr>
            </w:pPr>
            <w:r>
              <w:rPr>
                <w:bCs/>
                <w:sz w:val="23"/>
                <w:lang w:val="en-GB"/>
              </w:rPr>
              <w:t>Finance and Property Board is r</w:t>
            </w:r>
            <w:r w:rsidRPr="00B20FD9">
              <w:rPr>
                <w:bCs/>
                <w:sz w:val="23"/>
                <w:lang w:val="en-GB"/>
              </w:rPr>
              <w:t>esponsible for:</w:t>
            </w:r>
          </w:p>
          <w:p w14:paraId="636E6F2F" w14:textId="108B85EC" w:rsidR="00B20FD9" w:rsidRPr="00B20FD9" w:rsidRDefault="00B20FD9" w:rsidP="00B20FD9">
            <w:pPr>
              <w:pStyle w:val="TableParagraph"/>
              <w:numPr>
                <w:ilvl w:val="0"/>
                <w:numId w:val="28"/>
              </w:numPr>
              <w:spacing w:before="58"/>
              <w:rPr>
                <w:bCs/>
                <w:sz w:val="23"/>
                <w:lang w:val="en-GB"/>
              </w:rPr>
            </w:pPr>
            <w:r w:rsidRPr="00B20FD9">
              <w:rPr>
                <w:bCs/>
                <w:sz w:val="23"/>
                <w:lang w:val="en-GB"/>
              </w:rPr>
              <w:t>Implementation of Synod priorities</w:t>
            </w:r>
          </w:p>
          <w:p w14:paraId="1EAC3B23" w14:textId="194BC91D" w:rsidR="00B20FD9" w:rsidRPr="00B20FD9" w:rsidRDefault="00B20FD9" w:rsidP="00B20FD9">
            <w:pPr>
              <w:pStyle w:val="TableParagraph"/>
              <w:numPr>
                <w:ilvl w:val="0"/>
                <w:numId w:val="28"/>
              </w:numPr>
              <w:spacing w:before="58"/>
              <w:rPr>
                <w:bCs/>
                <w:sz w:val="23"/>
                <w:lang w:val="en-GB"/>
              </w:rPr>
            </w:pPr>
            <w:r w:rsidRPr="00B20FD9">
              <w:rPr>
                <w:bCs/>
                <w:sz w:val="23"/>
                <w:lang w:val="en-GB"/>
              </w:rPr>
              <w:t>Formulation of policies for consideration by Synod Meeting</w:t>
            </w:r>
          </w:p>
          <w:p w14:paraId="5065781E" w14:textId="0B6F1FED" w:rsidR="00B20FD9" w:rsidRPr="00B20FD9" w:rsidRDefault="00B20FD9" w:rsidP="00B20FD9">
            <w:pPr>
              <w:pStyle w:val="TableParagraph"/>
              <w:numPr>
                <w:ilvl w:val="0"/>
                <w:numId w:val="28"/>
              </w:numPr>
              <w:spacing w:before="58"/>
              <w:rPr>
                <w:bCs/>
                <w:sz w:val="23"/>
                <w:lang w:val="en-GB"/>
              </w:rPr>
            </w:pPr>
            <w:r w:rsidRPr="00B20FD9">
              <w:rPr>
                <w:bCs/>
                <w:sz w:val="23"/>
                <w:lang w:val="en-GB"/>
              </w:rPr>
              <w:t>Property matters (approval, oversight, support and guidance)</w:t>
            </w:r>
          </w:p>
          <w:p w14:paraId="5FBDFEE6" w14:textId="41287807" w:rsidR="00B20FD9" w:rsidRPr="00B20FD9" w:rsidRDefault="00B20FD9" w:rsidP="00B20FD9">
            <w:pPr>
              <w:pStyle w:val="TableParagraph"/>
              <w:numPr>
                <w:ilvl w:val="0"/>
                <w:numId w:val="28"/>
              </w:numPr>
              <w:spacing w:before="58"/>
              <w:rPr>
                <w:bCs/>
                <w:sz w:val="23"/>
                <w:lang w:val="en-GB"/>
              </w:rPr>
            </w:pPr>
            <w:r w:rsidRPr="00B20FD9">
              <w:rPr>
                <w:bCs/>
                <w:sz w:val="23"/>
                <w:lang w:val="en-GB"/>
              </w:rPr>
              <w:t>Manse policy (oversight and guidance)</w:t>
            </w:r>
          </w:p>
          <w:p w14:paraId="16E89BE4" w14:textId="48916F79" w:rsidR="00B20FD9" w:rsidRPr="00B20FD9" w:rsidRDefault="00B20FD9" w:rsidP="00B20FD9">
            <w:pPr>
              <w:pStyle w:val="TableParagraph"/>
              <w:numPr>
                <w:ilvl w:val="0"/>
                <w:numId w:val="28"/>
              </w:numPr>
              <w:spacing w:before="58"/>
              <w:rPr>
                <w:bCs/>
                <w:sz w:val="23"/>
                <w:lang w:val="en-GB"/>
              </w:rPr>
            </w:pPr>
            <w:r w:rsidRPr="00B20FD9">
              <w:rPr>
                <w:bCs/>
                <w:sz w:val="23"/>
                <w:lang w:val="en-GB"/>
              </w:rPr>
              <w:t>Ministry and Mission Fund contributions (direction, development and advocacy)</w:t>
            </w:r>
          </w:p>
          <w:p w14:paraId="74B1479A" w14:textId="0E6E4103" w:rsidR="00B20FD9" w:rsidRPr="00B20FD9" w:rsidRDefault="00B20FD9" w:rsidP="00B20FD9">
            <w:pPr>
              <w:pStyle w:val="TableParagraph"/>
              <w:numPr>
                <w:ilvl w:val="0"/>
                <w:numId w:val="28"/>
              </w:numPr>
              <w:spacing w:before="58"/>
              <w:rPr>
                <w:bCs/>
                <w:sz w:val="23"/>
                <w:lang w:val="en-GB"/>
              </w:rPr>
            </w:pPr>
            <w:r w:rsidRPr="00B20FD9">
              <w:rPr>
                <w:bCs/>
                <w:sz w:val="23"/>
                <w:lang w:val="en-GB"/>
              </w:rPr>
              <w:t>Mission Development Fund grants (approval and monitoring)</w:t>
            </w:r>
          </w:p>
          <w:p w14:paraId="5014CD9D" w14:textId="36C0D194" w:rsidR="00B20FD9" w:rsidRPr="00B20FD9" w:rsidRDefault="00B20FD9" w:rsidP="00B20FD9">
            <w:pPr>
              <w:pStyle w:val="TableParagraph"/>
              <w:numPr>
                <w:ilvl w:val="0"/>
                <w:numId w:val="28"/>
              </w:numPr>
              <w:spacing w:before="58"/>
              <w:rPr>
                <w:bCs/>
                <w:sz w:val="23"/>
                <w:lang w:val="en-GB"/>
              </w:rPr>
            </w:pPr>
            <w:r w:rsidRPr="00B20FD9">
              <w:rPr>
                <w:bCs/>
                <w:sz w:val="23"/>
                <w:lang w:val="en-GB"/>
              </w:rPr>
              <w:t>Financial matters (oversight, support and guidance) and reporting accounts to Synod Meeting</w:t>
            </w:r>
          </w:p>
          <w:p w14:paraId="4920E4D0" w14:textId="1E34EB2B" w:rsidR="00B20FD9" w:rsidRPr="00B20FD9" w:rsidRDefault="00B20FD9" w:rsidP="00B20FD9">
            <w:pPr>
              <w:pStyle w:val="TableParagraph"/>
              <w:numPr>
                <w:ilvl w:val="0"/>
                <w:numId w:val="28"/>
              </w:numPr>
              <w:spacing w:before="58"/>
              <w:rPr>
                <w:bCs/>
                <w:sz w:val="23"/>
                <w:lang w:val="en-GB"/>
              </w:rPr>
            </w:pPr>
            <w:r w:rsidRPr="00B20FD9">
              <w:rPr>
                <w:bCs/>
                <w:sz w:val="23"/>
                <w:lang w:val="en-GB"/>
              </w:rPr>
              <w:t>Formulating budgets for approval by Synod Meeting</w:t>
            </w:r>
          </w:p>
          <w:p w14:paraId="0DF6E52B" w14:textId="6F2E8046" w:rsidR="00B20FD9" w:rsidRPr="00B20FD9" w:rsidRDefault="00B20FD9" w:rsidP="00B20FD9">
            <w:pPr>
              <w:pStyle w:val="TableParagraph"/>
              <w:numPr>
                <w:ilvl w:val="0"/>
                <w:numId w:val="28"/>
              </w:numPr>
              <w:spacing w:before="58"/>
              <w:rPr>
                <w:bCs/>
                <w:sz w:val="23"/>
                <w:lang w:val="en-GB"/>
              </w:rPr>
            </w:pPr>
            <w:r w:rsidRPr="00B20FD9">
              <w:rPr>
                <w:bCs/>
                <w:sz w:val="23"/>
                <w:lang w:val="en-GB"/>
              </w:rPr>
              <w:t>Indicate need for a District Council meeting where required</w:t>
            </w:r>
          </w:p>
          <w:p w14:paraId="53C261C9" w14:textId="65FBEB59" w:rsidR="00B20FD9" w:rsidRPr="00B20FD9" w:rsidRDefault="00B20FD9" w:rsidP="00B20FD9">
            <w:pPr>
              <w:pStyle w:val="TableParagraph"/>
              <w:numPr>
                <w:ilvl w:val="0"/>
                <w:numId w:val="28"/>
              </w:numPr>
              <w:spacing w:before="58"/>
              <w:rPr>
                <w:bCs/>
                <w:sz w:val="23"/>
                <w:lang w:val="en-GB"/>
              </w:rPr>
            </w:pPr>
            <w:r w:rsidRPr="00B20FD9">
              <w:rPr>
                <w:bCs/>
                <w:sz w:val="23"/>
                <w:lang w:val="en-GB"/>
              </w:rPr>
              <w:t>Close working with URC (Wales) Trust Company Limited</w:t>
            </w:r>
          </w:p>
          <w:p w14:paraId="63186156" w14:textId="762DD231" w:rsidR="00B20FD9" w:rsidRPr="006A1A5D" w:rsidRDefault="00B20FD9" w:rsidP="00B20FD9">
            <w:pPr>
              <w:pStyle w:val="TableParagraph"/>
              <w:numPr>
                <w:ilvl w:val="0"/>
                <w:numId w:val="28"/>
              </w:numPr>
              <w:spacing w:before="58"/>
              <w:rPr>
                <w:b/>
                <w:sz w:val="23"/>
                <w:lang w:val="en-GB"/>
              </w:rPr>
            </w:pPr>
            <w:r w:rsidRPr="00B20FD9">
              <w:rPr>
                <w:bCs/>
                <w:sz w:val="23"/>
                <w:lang w:val="en-GB"/>
              </w:rPr>
              <w:t>Written report to each Synod Meeting</w:t>
            </w:r>
          </w:p>
        </w:tc>
      </w:tr>
    </w:tbl>
    <w:p w14:paraId="63186158" w14:textId="77777777" w:rsidR="0023423A" w:rsidRPr="006A1A5D" w:rsidRDefault="0023423A">
      <w:pPr>
        <w:pStyle w:val="BodyText"/>
        <w:rPr>
          <w:b/>
          <w:sz w:val="27"/>
          <w:lang w:val="en-GB"/>
        </w:rPr>
      </w:pPr>
    </w:p>
    <w:p w14:paraId="63186159" w14:textId="77777777" w:rsidR="0023423A" w:rsidRPr="006A1A5D" w:rsidRDefault="0023423A">
      <w:pPr>
        <w:pStyle w:val="BodyText"/>
        <w:spacing w:before="9"/>
        <w:rPr>
          <w:b/>
          <w:sz w:val="27"/>
          <w:lang w:val="en-GB"/>
        </w:rPr>
      </w:pPr>
    </w:p>
    <w:p w14:paraId="6318615A" w14:textId="77777777" w:rsidR="0023423A" w:rsidRPr="006A1A5D" w:rsidRDefault="006D5E27">
      <w:pPr>
        <w:pStyle w:val="Heading3"/>
        <w:spacing w:before="0"/>
        <w:ind w:left="226"/>
        <w:rPr>
          <w:lang w:val="en-GB"/>
        </w:rPr>
      </w:pPr>
      <w:r w:rsidRPr="006A1A5D">
        <w:rPr>
          <w:color w:val="231F20"/>
          <w:lang w:val="en-GB"/>
        </w:rPr>
        <w:t>Principal</w:t>
      </w:r>
      <w:r w:rsidRPr="006A1A5D">
        <w:rPr>
          <w:color w:val="231F20"/>
          <w:spacing w:val="31"/>
          <w:lang w:val="en-GB"/>
        </w:rPr>
        <w:t xml:space="preserve"> </w:t>
      </w:r>
      <w:r w:rsidRPr="006A1A5D">
        <w:rPr>
          <w:color w:val="231F20"/>
          <w:lang w:val="en-GB"/>
        </w:rPr>
        <w:t>responsibilities</w:t>
      </w:r>
      <w:r w:rsidRPr="006A1A5D">
        <w:rPr>
          <w:color w:val="231F20"/>
          <w:spacing w:val="32"/>
          <w:lang w:val="en-GB"/>
        </w:rPr>
        <w:t xml:space="preserve"> </w:t>
      </w:r>
      <w:r w:rsidRPr="006A1A5D">
        <w:rPr>
          <w:color w:val="231F20"/>
          <w:lang w:val="en-GB"/>
        </w:rPr>
        <w:t>and</w:t>
      </w:r>
      <w:r w:rsidRPr="006A1A5D">
        <w:rPr>
          <w:color w:val="231F20"/>
          <w:spacing w:val="32"/>
          <w:lang w:val="en-GB"/>
        </w:rPr>
        <w:t xml:space="preserve"> </w:t>
      </w:r>
      <w:r w:rsidRPr="006A1A5D">
        <w:rPr>
          <w:color w:val="231F20"/>
          <w:spacing w:val="-2"/>
          <w:lang w:val="en-GB"/>
        </w:rPr>
        <w:t>duties</w:t>
      </w:r>
    </w:p>
    <w:p w14:paraId="6318615B" w14:textId="77777777" w:rsidR="0023423A" w:rsidRPr="006A1A5D" w:rsidRDefault="0023423A">
      <w:pPr>
        <w:pStyle w:val="BodyText"/>
        <w:spacing w:before="56"/>
        <w:rPr>
          <w:b/>
          <w:sz w:val="27"/>
          <w:lang w:val="en-GB"/>
        </w:rPr>
      </w:pPr>
    </w:p>
    <w:p w14:paraId="6318615C" w14:textId="77777777" w:rsidR="0023423A" w:rsidRPr="006A1A5D" w:rsidRDefault="006D5E27" w:rsidP="006823AC">
      <w:pPr>
        <w:pStyle w:val="Heading4"/>
        <w:spacing w:before="1"/>
        <w:ind w:left="993"/>
        <w:rPr>
          <w:lang w:val="en-GB"/>
        </w:rPr>
      </w:pPr>
      <w:r w:rsidRPr="006A1A5D">
        <w:rPr>
          <w:color w:val="231F20"/>
          <w:w w:val="105"/>
          <w:lang w:val="en-GB"/>
        </w:rPr>
        <w:t>Attending</w:t>
      </w:r>
      <w:r w:rsidRPr="006A1A5D">
        <w:rPr>
          <w:color w:val="231F20"/>
          <w:spacing w:val="-7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and</w:t>
      </w:r>
      <w:r w:rsidRPr="006A1A5D">
        <w:rPr>
          <w:color w:val="231F20"/>
          <w:spacing w:val="-6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participation</w:t>
      </w:r>
      <w:r w:rsidRPr="006A1A5D">
        <w:rPr>
          <w:color w:val="231F20"/>
          <w:spacing w:val="-6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in</w:t>
      </w:r>
      <w:r w:rsidRPr="006A1A5D">
        <w:rPr>
          <w:color w:val="231F20"/>
          <w:spacing w:val="-6"/>
          <w:w w:val="105"/>
          <w:lang w:val="en-GB"/>
        </w:rPr>
        <w:t xml:space="preserve"> </w:t>
      </w:r>
      <w:r w:rsidRPr="006A1A5D">
        <w:rPr>
          <w:color w:val="231F20"/>
          <w:spacing w:val="-2"/>
          <w:w w:val="105"/>
          <w:lang w:val="en-GB"/>
        </w:rPr>
        <w:t>meetings</w:t>
      </w:r>
    </w:p>
    <w:p w14:paraId="6318615D" w14:textId="77777777" w:rsidR="0023423A" w:rsidRPr="006A1A5D" w:rsidRDefault="006D5E27" w:rsidP="00DD2444">
      <w:pPr>
        <w:pStyle w:val="ListParagraph"/>
        <w:numPr>
          <w:ilvl w:val="1"/>
          <w:numId w:val="23"/>
        </w:numPr>
        <w:tabs>
          <w:tab w:val="left" w:pos="2267"/>
        </w:tabs>
        <w:spacing w:before="112" w:line="240" w:lineRule="auto"/>
        <w:ind w:hanging="623"/>
        <w:rPr>
          <w:sz w:val="23"/>
          <w:lang w:val="en-GB"/>
        </w:rPr>
      </w:pPr>
      <w:r w:rsidRPr="006A1A5D">
        <w:rPr>
          <w:color w:val="231F20"/>
          <w:w w:val="105"/>
          <w:sz w:val="23"/>
          <w:lang w:val="en-GB"/>
        </w:rPr>
        <w:t>Attend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as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many</w:t>
      </w:r>
      <w:r w:rsidRPr="006A1A5D">
        <w:rPr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of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the</w:t>
      </w:r>
      <w:r w:rsidRPr="006A1A5D">
        <w:rPr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Committee’s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meetings</w:t>
      </w:r>
      <w:r w:rsidRPr="006A1A5D">
        <w:rPr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as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practicably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spacing w:val="-2"/>
          <w:w w:val="105"/>
          <w:sz w:val="23"/>
          <w:lang w:val="en-GB"/>
        </w:rPr>
        <w:t>possible.</w:t>
      </w:r>
    </w:p>
    <w:p w14:paraId="6318615E" w14:textId="77777777" w:rsidR="0023423A" w:rsidRPr="006A1A5D" w:rsidRDefault="006D5E27" w:rsidP="00DD2444">
      <w:pPr>
        <w:pStyle w:val="ListParagraph"/>
        <w:numPr>
          <w:ilvl w:val="1"/>
          <w:numId w:val="23"/>
        </w:numPr>
        <w:tabs>
          <w:tab w:val="left" w:pos="2267"/>
        </w:tabs>
        <w:spacing w:before="56" w:line="290" w:lineRule="auto"/>
        <w:ind w:right="1475"/>
        <w:rPr>
          <w:sz w:val="23"/>
          <w:lang w:val="en-GB"/>
        </w:rPr>
      </w:pPr>
      <w:r w:rsidRPr="006A1A5D">
        <w:rPr>
          <w:color w:val="231F20"/>
          <w:w w:val="105"/>
          <w:sz w:val="23"/>
          <w:lang w:val="en-GB"/>
        </w:rPr>
        <w:t>Read</w:t>
      </w:r>
      <w:r w:rsidRPr="006A1A5D">
        <w:rPr>
          <w:color w:val="231F20"/>
          <w:spacing w:val="-11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all</w:t>
      </w:r>
      <w:r w:rsidRPr="006A1A5D">
        <w:rPr>
          <w:color w:val="231F20"/>
          <w:spacing w:val="-11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papers</w:t>
      </w:r>
      <w:r w:rsidRPr="006A1A5D">
        <w:rPr>
          <w:color w:val="231F20"/>
          <w:spacing w:val="-11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carefully</w:t>
      </w:r>
      <w:r w:rsidRPr="006A1A5D">
        <w:rPr>
          <w:color w:val="231F20"/>
          <w:spacing w:val="-11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in</w:t>
      </w:r>
      <w:r w:rsidRPr="006A1A5D">
        <w:rPr>
          <w:color w:val="231F20"/>
          <w:spacing w:val="-11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advance</w:t>
      </w:r>
      <w:r w:rsidRPr="006A1A5D">
        <w:rPr>
          <w:color w:val="231F20"/>
          <w:spacing w:val="-11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of</w:t>
      </w:r>
      <w:r w:rsidRPr="006A1A5D">
        <w:rPr>
          <w:color w:val="231F20"/>
          <w:spacing w:val="-11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each</w:t>
      </w:r>
      <w:r w:rsidRPr="006A1A5D">
        <w:rPr>
          <w:color w:val="231F20"/>
          <w:spacing w:val="-11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meeting</w:t>
      </w:r>
      <w:r w:rsidRPr="006A1A5D">
        <w:rPr>
          <w:color w:val="231F20"/>
          <w:spacing w:val="-11"/>
          <w:w w:val="105"/>
          <w:sz w:val="23"/>
          <w:lang w:val="en-GB"/>
        </w:rPr>
        <w:t xml:space="preserve"> </w:t>
      </w:r>
      <w:proofErr w:type="gramStart"/>
      <w:r w:rsidRPr="006A1A5D">
        <w:rPr>
          <w:color w:val="231F20"/>
          <w:w w:val="105"/>
          <w:sz w:val="23"/>
          <w:lang w:val="en-GB"/>
        </w:rPr>
        <w:t>in</w:t>
      </w:r>
      <w:r w:rsidRPr="006A1A5D">
        <w:rPr>
          <w:color w:val="231F20"/>
          <w:spacing w:val="-11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order</w:t>
      </w:r>
      <w:r w:rsidRPr="006A1A5D">
        <w:rPr>
          <w:color w:val="231F20"/>
          <w:spacing w:val="-11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to</w:t>
      </w:r>
      <w:proofErr w:type="gramEnd"/>
      <w:r w:rsidRPr="006A1A5D">
        <w:rPr>
          <w:color w:val="231F20"/>
          <w:spacing w:val="-11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participate</w:t>
      </w:r>
      <w:r w:rsidRPr="006A1A5D">
        <w:rPr>
          <w:color w:val="231F20"/>
          <w:spacing w:val="-11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in discussions and ask appropriate questions.</w:t>
      </w:r>
    </w:p>
    <w:p w14:paraId="6318615F" w14:textId="6174C70C" w:rsidR="0023423A" w:rsidRPr="00315870" w:rsidRDefault="006D5E27" w:rsidP="00DD2444">
      <w:pPr>
        <w:pStyle w:val="ListParagraph"/>
        <w:numPr>
          <w:ilvl w:val="1"/>
          <w:numId w:val="23"/>
        </w:numPr>
        <w:tabs>
          <w:tab w:val="left" w:pos="2268"/>
        </w:tabs>
        <w:spacing w:line="290" w:lineRule="auto"/>
        <w:ind w:left="2268" w:right="1528"/>
        <w:rPr>
          <w:sz w:val="23"/>
          <w:lang w:val="en-GB"/>
        </w:rPr>
      </w:pPr>
      <w:r w:rsidRPr="00315870">
        <w:rPr>
          <w:color w:val="231F20"/>
          <w:spacing w:val="-2"/>
          <w:w w:val="105"/>
          <w:sz w:val="23"/>
          <w:lang w:val="en-GB"/>
        </w:rPr>
        <w:t>Familiarise</w:t>
      </w:r>
      <w:r w:rsidRPr="00315870">
        <w:rPr>
          <w:color w:val="231F20"/>
          <w:spacing w:val="-7"/>
          <w:w w:val="105"/>
          <w:sz w:val="23"/>
          <w:lang w:val="en-GB"/>
        </w:rPr>
        <w:t xml:space="preserve"> </w:t>
      </w:r>
      <w:r w:rsidRPr="00315870">
        <w:rPr>
          <w:color w:val="231F20"/>
          <w:spacing w:val="-2"/>
          <w:w w:val="105"/>
          <w:sz w:val="23"/>
          <w:lang w:val="en-GB"/>
        </w:rPr>
        <w:t>yourself</w:t>
      </w:r>
      <w:r w:rsidRPr="00315870">
        <w:rPr>
          <w:color w:val="231F20"/>
          <w:spacing w:val="-7"/>
          <w:w w:val="105"/>
          <w:sz w:val="23"/>
          <w:lang w:val="en-GB"/>
        </w:rPr>
        <w:t xml:space="preserve"> </w:t>
      </w:r>
      <w:r w:rsidRPr="00315870">
        <w:rPr>
          <w:color w:val="231F20"/>
          <w:spacing w:val="-2"/>
          <w:w w:val="105"/>
          <w:sz w:val="23"/>
          <w:lang w:val="en-GB"/>
        </w:rPr>
        <w:t>with</w:t>
      </w:r>
      <w:r w:rsidRPr="00315870">
        <w:rPr>
          <w:color w:val="231F20"/>
          <w:spacing w:val="-7"/>
          <w:w w:val="105"/>
          <w:sz w:val="23"/>
          <w:lang w:val="en-GB"/>
        </w:rPr>
        <w:t xml:space="preserve"> </w:t>
      </w:r>
      <w:r w:rsidRPr="00315870">
        <w:rPr>
          <w:color w:val="231F20"/>
          <w:spacing w:val="-2"/>
          <w:w w:val="105"/>
          <w:sz w:val="23"/>
          <w:lang w:val="en-GB"/>
        </w:rPr>
        <w:t>the</w:t>
      </w:r>
      <w:r w:rsidRPr="00315870">
        <w:rPr>
          <w:color w:val="231F20"/>
          <w:spacing w:val="-7"/>
          <w:w w:val="105"/>
          <w:sz w:val="23"/>
          <w:lang w:val="en-GB"/>
        </w:rPr>
        <w:t xml:space="preserve"> </w:t>
      </w:r>
      <w:r w:rsidRPr="00315870">
        <w:rPr>
          <w:color w:val="231F20"/>
          <w:spacing w:val="-2"/>
          <w:w w:val="105"/>
          <w:sz w:val="23"/>
          <w:lang w:val="en-GB"/>
        </w:rPr>
        <w:t>Committee’s</w:t>
      </w:r>
      <w:r w:rsidRPr="00315870">
        <w:rPr>
          <w:color w:val="231F20"/>
          <w:spacing w:val="-7"/>
          <w:w w:val="105"/>
          <w:sz w:val="23"/>
          <w:lang w:val="en-GB"/>
        </w:rPr>
        <w:t xml:space="preserve"> </w:t>
      </w:r>
      <w:r w:rsidRPr="00315870">
        <w:rPr>
          <w:color w:val="231F20"/>
          <w:spacing w:val="-2"/>
          <w:w w:val="105"/>
          <w:sz w:val="23"/>
          <w:lang w:val="en-GB"/>
        </w:rPr>
        <w:t>Terms</w:t>
      </w:r>
      <w:r w:rsidRPr="00315870">
        <w:rPr>
          <w:color w:val="231F20"/>
          <w:spacing w:val="-7"/>
          <w:w w:val="105"/>
          <w:sz w:val="23"/>
          <w:lang w:val="en-GB"/>
        </w:rPr>
        <w:t xml:space="preserve"> </w:t>
      </w:r>
      <w:r w:rsidRPr="00315870">
        <w:rPr>
          <w:color w:val="231F20"/>
          <w:spacing w:val="-2"/>
          <w:w w:val="105"/>
          <w:sz w:val="23"/>
          <w:lang w:val="en-GB"/>
        </w:rPr>
        <w:t>of</w:t>
      </w:r>
      <w:r w:rsidRPr="00315870">
        <w:rPr>
          <w:color w:val="231F20"/>
          <w:spacing w:val="-7"/>
          <w:w w:val="105"/>
          <w:sz w:val="23"/>
          <w:lang w:val="en-GB"/>
        </w:rPr>
        <w:t xml:space="preserve"> </w:t>
      </w:r>
      <w:r w:rsidRPr="00315870">
        <w:rPr>
          <w:color w:val="231F20"/>
          <w:spacing w:val="-2"/>
          <w:w w:val="105"/>
          <w:sz w:val="23"/>
          <w:lang w:val="en-GB"/>
        </w:rPr>
        <w:t>Reference</w:t>
      </w:r>
      <w:r w:rsidRPr="00315870">
        <w:rPr>
          <w:color w:val="231F20"/>
          <w:spacing w:val="-7"/>
          <w:w w:val="105"/>
          <w:sz w:val="23"/>
          <w:lang w:val="en-GB"/>
        </w:rPr>
        <w:t xml:space="preserve"> </w:t>
      </w:r>
      <w:r w:rsidRPr="00315870">
        <w:rPr>
          <w:color w:val="231F20"/>
          <w:spacing w:val="-2"/>
          <w:w w:val="105"/>
          <w:sz w:val="23"/>
          <w:lang w:val="en-GB"/>
        </w:rPr>
        <w:t>(and</w:t>
      </w:r>
      <w:r w:rsidRPr="00315870">
        <w:rPr>
          <w:color w:val="231F20"/>
          <w:spacing w:val="-7"/>
          <w:w w:val="105"/>
          <w:sz w:val="23"/>
          <w:lang w:val="en-GB"/>
        </w:rPr>
        <w:t xml:space="preserve"> </w:t>
      </w:r>
      <w:r w:rsidRPr="00315870">
        <w:rPr>
          <w:color w:val="231F20"/>
          <w:spacing w:val="-2"/>
          <w:w w:val="105"/>
          <w:sz w:val="23"/>
          <w:lang w:val="en-GB"/>
        </w:rPr>
        <w:t xml:space="preserve">delegated </w:t>
      </w:r>
      <w:r w:rsidRPr="00315870">
        <w:rPr>
          <w:color w:val="231F20"/>
          <w:w w:val="105"/>
          <w:sz w:val="23"/>
          <w:lang w:val="en-GB"/>
        </w:rPr>
        <w:t xml:space="preserve">authority from </w:t>
      </w:r>
      <w:r w:rsidR="00315870">
        <w:rPr>
          <w:color w:val="231F20"/>
          <w:w w:val="105"/>
          <w:sz w:val="23"/>
          <w:lang w:val="en-GB"/>
        </w:rPr>
        <w:t>Synod Meeting</w:t>
      </w:r>
      <w:r w:rsidRPr="00315870">
        <w:rPr>
          <w:color w:val="231F20"/>
          <w:w w:val="105"/>
          <w:sz w:val="23"/>
          <w:lang w:val="en-GB"/>
        </w:rPr>
        <w:t>).</w:t>
      </w:r>
    </w:p>
    <w:p w14:paraId="63186160" w14:textId="77777777" w:rsidR="0023423A" w:rsidRPr="006A1A5D" w:rsidRDefault="006D5E27" w:rsidP="00DD2444">
      <w:pPr>
        <w:pStyle w:val="ListParagraph"/>
        <w:numPr>
          <w:ilvl w:val="1"/>
          <w:numId w:val="23"/>
        </w:numPr>
        <w:tabs>
          <w:tab w:val="left" w:pos="2268"/>
        </w:tabs>
        <w:spacing w:line="290" w:lineRule="auto"/>
        <w:ind w:left="2268" w:right="1142"/>
        <w:rPr>
          <w:sz w:val="23"/>
          <w:lang w:val="en-GB"/>
        </w:rPr>
      </w:pPr>
      <w:r w:rsidRPr="006A1A5D">
        <w:rPr>
          <w:color w:val="231F20"/>
          <w:w w:val="105"/>
          <w:sz w:val="23"/>
          <w:lang w:val="en-GB"/>
        </w:rPr>
        <w:t>Be</w:t>
      </w:r>
      <w:r w:rsidRPr="006A1A5D">
        <w:rPr>
          <w:color w:val="231F20"/>
          <w:spacing w:val="-10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willing</w:t>
      </w:r>
      <w:r w:rsidRPr="006A1A5D">
        <w:rPr>
          <w:color w:val="231F20"/>
          <w:spacing w:val="-10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to</w:t>
      </w:r>
      <w:r w:rsidRPr="006A1A5D">
        <w:rPr>
          <w:color w:val="231F20"/>
          <w:spacing w:val="-10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support</w:t>
      </w:r>
      <w:r w:rsidRPr="006A1A5D">
        <w:rPr>
          <w:color w:val="231F20"/>
          <w:spacing w:val="-10"/>
          <w:w w:val="105"/>
          <w:sz w:val="23"/>
          <w:lang w:val="en-GB"/>
        </w:rPr>
        <w:t xml:space="preserve"> </w:t>
      </w:r>
      <w:proofErr w:type="gramStart"/>
      <w:r w:rsidRPr="006A1A5D">
        <w:rPr>
          <w:color w:val="231F20"/>
          <w:w w:val="105"/>
          <w:sz w:val="23"/>
          <w:lang w:val="en-GB"/>
        </w:rPr>
        <w:t>particular</w:t>
      </w:r>
      <w:r w:rsidRPr="006A1A5D">
        <w:rPr>
          <w:color w:val="231F20"/>
          <w:spacing w:val="-10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pieces</w:t>
      </w:r>
      <w:proofErr w:type="gramEnd"/>
      <w:r w:rsidRPr="006A1A5D">
        <w:rPr>
          <w:color w:val="231F20"/>
          <w:spacing w:val="-10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of</w:t>
      </w:r>
      <w:r w:rsidRPr="006A1A5D">
        <w:rPr>
          <w:color w:val="231F20"/>
          <w:spacing w:val="-10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committee</w:t>
      </w:r>
      <w:r w:rsidRPr="006A1A5D">
        <w:rPr>
          <w:color w:val="231F20"/>
          <w:spacing w:val="-10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work</w:t>
      </w:r>
      <w:r w:rsidRPr="006A1A5D">
        <w:rPr>
          <w:color w:val="231F20"/>
          <w:spacing w:val="-10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outside</w:t>
      </w:r>
      <w:r w:rsidRPr="006A1A5D">
        <w:rPr>
          <w:color w:val="231F20"/>
          <w:spacing w:val="-10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of</w:t>
      </w:r>
      <w:r w:rsidRPr="006A1A5D">
        <w:rPr>
          <w:color w:val="231F20"/>
          <w:spacing w:val="-10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the</w:t>
      </w:r>
      <w:r w:rsidRPr="006A1A5D">
        <w:rPr>
          <w:color w:val="231F20"/>
          <w:spacing w:val="-10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meetings from time to time.</w:t>
      </w:r>
    </w:p>
    <w:p w14:paraId="1ECD656B" w14:textId="77777777" w:rsidR="00C050F1" w:rsidRDefault="00C050F1">
      <w:pPr>
        <w:pStyle w:val="Heading4"/>
        <w:spacing w:before="75"/>
        <w:rPr>
          <w:color w:val="231F20"/>
          <w:spacing w:val="-2"/>
          <w:w w:val="105"/>
          <w:lang w:val="en-GB"/>
        </w:rPr>
      </w:pPr>
    </w:p>
    <w:p w14:paraId="63186162" w14:textId="62CAF2B1" w:rsidR="0023423A" w:rsidRPr="006A1A5D" w:rsidRDefault="006D5E27">
      <w:pPr>
        <w:pStyle w:val="Heading4"/>
        <w:spacing w:before="75"/>
        <w:rPr>
          <w:lang w:val="en-GB"/>
        </w:rPr>
      </w:pPr>
      <w:r w:rsidRPr="006A1A5D">
        <w:rPr>
          <w:color w:val="231F20"/>
          <w:spacing w:val="-2"/>
          <w:w w:val="105"/>
          <w:lang w:val="en-GB"/>
        </w:rPr>
        <w:t>Training</w:t>
      </w:r>
    </w:p>
    <w:p w14:paraId="63186163" w14:textId="77777777" w:rsidR="0023423A" w:rsidRPr="006A1A5D" w:rsidRDefault="006D5E27">
      <w:pPr>
        <w:pStyle w:val="BodyText"/>
        <w:spacing w:before="55" w:line="290" w:lineRule="auto"/>
        <w:ind w:left="907" w:right="1823"/>
        <w:rPr>
          <w:lang w:val="en-GB"/>
        </w:rPr>
      </w:pPr>
      <w:r w:rsidRPr="006A1A5D">
        <w:rPr>
          <w:color w:val="231F20"/>
          <w:w w:val="105"/>
          <w:lang w:val="en-GB"/>
        </w:rPr>
        <w:t>Undertake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training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in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key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areas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as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highlighted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within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the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induction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and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through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ongoing conversation with the Convenor and Secretary.</w:t>
      </w:r>
    </w:p>
    <w:p w14:paraId="63186164" w14:textId="77777777" w:rsidR="0023423A" w:rsidRPr="006A1A5D" w:rsidRDefault="0023423A">
      <w:pPr>
        <w:pStyle w:val="BodyText"/>
        <w:spacing w:before="112"/>
        <w:rPr>
          <w:lang w:val="en-GB"/>
        </w:rPr>
      </w:pPr>
    </w:p>
    <w:p w14:paraId="63186169" w14:textId="77777777" w:rsidR="0023423A" w:rsidRPr="006A1A5D" w:rsidRDefault="006D5E27">
      <w:pPr>
        <w:pStyle w:val="Heading4"/>
        <w:jc w:val="both"/>
        <w:rPr>
          <w:lang w:val="en-GB"/>
        </w:rPr>
      </w:pPr>
      <w:r w:rsidRPr="006A1A5D">
        <w:rPr>
          <w:color w:val="231F20"/>
          <w:w w:val="105"/>
          <w:lang w:val="en-GB"/>
        </w:rPr>
        <w:t>Expected</w:t>
      </w:r>
      <w:r w:rsidRPr="006A1A5D">
        <w:rPr>
          <w:color w:val="231F20"/>
          <w:spacing w:val="-4"/>
          <w:w w:val="105"/>
          <w:lang w:val="en-GB"/>
        </w:rPr>
        <w:t xml:space="preserve"> </w:t>
      </w:r>
      <w:r w:rsidRPr="006A1A5D">
        <w:rPr>
          <w:color w:val="231F20"/>
          <w:spacing w:val="-2"/>
          <w:w w:val="105"/>
          <w:lang w:val="en-GB"/>
        </w:rPr>
        <w:t>Standards</w:t>
      </w:r>
    </w:p>
    <w:p w14:paraId="6318616A" w14:textId="77777777" w:rsidR="0023423A" w:rsidRPr="006A1A5D" w:rsidRDefault="006D5E27">
      <w:pPr>
        <w:spacing w:before="113" w:line="290" w:lineRule="auto"/>
        <w:ind w:left="907" w:right="1677"/>
        <w:jc w:val="both"/>
        <w:rPr>
          <w:i/>
          <w:sz w:val="23"/>
          <w:lang w:val="en-GB"/>
        </w:rPr>
      </w:pPr>
      <w:r w:rsidRPr="006A1A5D">
        <w:rPr>
          <w:i/>
          <w:color w:val="231F20"/>
          <w:w w:val="105"/>
          <w:sz w:val="23"/>
          <w:lang w:val="en-GB"/>
        </w:rPr>
        <w:t>This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section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refers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to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the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way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in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which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the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role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should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be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done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as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opposed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to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the</w:t>
      </w:r>
      <w:r w:rsidRPr="006A1A5D">
        <w:rPr>
          <w:i/>
          <w:color w:val="231F20"/>
          <w:spacing w:val="-9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duties/ responsibilities themselves.</w:t>
      </w:r>
    </w:p>
    <w:p w14:paraId="6318616B" w14:textId="77777777" w:rsidR="0023423A" w:rsidRPr="006A1A5D" w:rsidRDefault="0023423A">
      <w:pPr>
        <w:pStyle w:val="BodyText"/>
        <w:spacing w:before="55"/>
        <w:rPr>
          <w:i/>
          <w:lang w:val="en-GB"/>
        </w:rPr>
      </w:pPr>
    </w:p>
    <w:p w14:paraId="6318616C" w14:textId="77777777" w:rsidR="0023423A" w:rsidRPr="006A1A5D" w:rsidRDefault="006D5E27" w:rsidP="00DD2444">
      <w:pPr>
        <w:pStyle w:val="ListParagraph"/>
        <w:numPr>
          <w:ilvl w:val="0"/>
          <w:numId w:val="22"/>
        </w:numPr>
        <w:tabs>
          <w:tab w:val="left" w:pos="2040"/>
        </w:tabs>
        <w:spacing w:before="1" w:line="240" w:lineRule="auto"/>
        <w:ind w:left="2040" w:hanging="623"/>
        <w:rPr>
          <w:sz w:val="23"/>
          <w:lang w:val="en-GB"/>
        </w:rPr>
      </w:pPr>
      <w:r w:rsidRPr="006A1A5D">
        <w:rPr>
          <w:color w:val="231F20"/>
          <w:w w:val="105"/>
          <w:sz w:val="23"/>
          <w:lang w:val="en-GB"/>
        </w:rPr>
        <w:t>Promote</w:t>
      </w:r>
      <w:r w:rsidRPr="006A1A5D">
        <w:rPr>
          <w:color w:val="231F20"/>
          <w:spacing w:val="-14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a</w:t>
      </w:r>
      <w:r w:rsidRPr="006A1A5D">
        <w:rPr>
          <w:color w:val="231F20"/>
          <w:spacing w:val="-13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culture</w:t>
      </w:r>
      <w:r w:rsidRPr="006A1A5D">
        <w:rPr>
          <w:color w:val="231F20"/>
          <w:spacing w:val="-13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of</w:t>
      </w:r>
      <w:r w:rsidRPr="006A1A5D">
        <w:rPr>
          <w:color w:val="231F20"/>
          <w:spacing w:val="-14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open</w:t>
      </w:r>
      <w:r w:rsidRPr="006A1A5D">
        <w:rPr>
          <w:color w:val="231F20"/>
          <w:spacing w:val="-13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and</w:t>
      </w:r>
      <w:r w:rsidRPr="006A1A5D">
        <w:rPr>
          <w:color w:val="231F20"/>
          <w:spacing w:val="-13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effective</w:t>
      </w:r>
      <w:r w:rsidRPr="006A1A5D">
        <w:rPr>
          <w:color w:val="231F20"/>
          <w:spacing w:val="-13"/>
          <w:w w:val="105"/>
          <w:sz w:val="23"/>
          <w:lang w:val="en-GB"/>
        </w:rPr>
        <w:t xml:space="preserve"> </w:t>
      </w:r>
      <w:r w:rsidRPr="006A1A5D">
        <w:rPr>
          <w:color w:val="231F20"/>
          <w:spacing w:val="-2"/>
          <w:w w:val="105"/>
          <w:sz w:val="23"/>
          <w:lang w:val="en-GB"/>
        </w:rPr>
        <w:t>communication.</w:t>
      </w:r>
    </w:p>
    <w:p w14:paraId="6318616D" w14:textId="77777777" w:rsidR="0023423A" w:rsidRPr="006A1A5D" w:rsidRDefault="006D5E27" w:rsidP="00DD2444">
      <w:pPr>
        <w:pStyle w:val="ListParagraph"/>
        <w:numPr>
          <w:ilvl w:val="0"/>
          <w:numId w:val="22"/>
        </w:numPr>
        <w:tabs>
          <w:tab w:val="left" w:pos="2040"/>
        </w:tabs>
        <w:spacing w:before="55" w:line="240" w:lineRule="auto"/>
        <w:ind w:left="2040" w:hanging="623"/>
        <w:rPr>
          <w:sz w:val="23"/>
          <w:lang w:val="en-GB"/>
        </w:rPr>
      </w:pPr>
      <w:r w:rsidRPr="006A1A5D">
        <w:rPr>
          <w:color w:val="231F20"/>
          <w:w w:val="105"/>
          <w:sz w:val="23"/>
          <w:lang w:val="en-GB"/>
        </w:rPr>
        <w:t>Actively</w:t>
      </w:r>
      <w:r w:rsidRPr="006A1A5D">
        <w:rPr>
          <w:color w:val="231F20"/>
          <w:spacing w:val="-17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foster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an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environment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which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nurtures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equality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and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cherishes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spacing w:val="-2"/>
          <w:w w:val="105"/>
          <w:sz w:val="23"/>
          <w:lang w:val="en-GB"/>
        </w:rPr>
        <w:t>diversity.</w:t>
      </w:r>
    </w:p>
    <w:p w14:paraId="6318616E" w14:textId="77777777" w:rsidR="0023423A" w:rsidRPr="006A1A5D" w:rsidRDefault="006D5E27" w:rsidP="00DD2444">
      <w:pPr>
        <w:pStyle w:val="ListParagraph"/>
        <w:numPr>
          <w:ilvl w:val="0"/>
          <w:numId w:val="22"/>
        </w:numPr>
        <w:tabs>
          <w:tab w:val="left" w:pos="2041"/>
        </w:tabs>
        <w:spacing w:before="56" w:line="290" w:lineRule="auto"/>
        <w:ind w:right="2256"/>
        <w:rPr>
          <w:sz w:val="23"/>
          <w:lang w:val="en-GB"/>
        </w:rPr>
      </w:pPr>
      <w:r w:rsidRPr="006A1A5D">
        <w:rPr>
          <w:color w:val="231F20"/>
          <w:w w:val="105"/>
          <w:sz w:val="23"/>
          <w:lang w:val="en-GB"/>
        </w:rPr>
        <w:t>Take</w:t>
      </w:r>
      <w:r w:rsidRPr="006A1A5D">
        <w:rPr>
          <w:color w:val="231F20"/>
          <w:spacing w:val="-17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responsibility</w:t>
      </w:r>
      <w:r w:rsidRPr="006A1A5D">
        <w:rPr>
          <w:color w:val="231F20"/>
          <w:spacing w:val="-17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for</w:t>
      </w:r>
      <w:r w:rsidRPr="006A1A5D">
        <w:rPr>
          <w:color w:val="231F20"/>
          <w:spacing w:val="-17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own</w:t>
      </w:r>
      <w:r w:rsidRPr="006A1A5D">
        <w:rPr>
          <w:color w:val="231F20"/>
          <w:spacing w:val="-17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personal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development</w:t>
      </w:r>
      <w:r w:rsidRPr="006A1A5D">
        <w:rPr>
          <w:color w:val="231F20"/>
          <w:spacing w:val="-17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and</w:t>
      </w:r>
      <w:r w:rsidRPr="006A1A5D">
        <w:rPr>
          <w:color w:val="231F20"/>
          <w:spacing w:val="-17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develop</w:t>
      </w:r>
      <w:r w:rsidRPr="006A1A5D">
        <w:rPr>
          <w:color w:val="231F20"/>
          <w:spacing w:val="-17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skills</w:t>
      </w:r>
      <w:r w:rsidRPr="006A1A5D">
        <w:rPr>
          <w:color w:val="231F20"/>
          <w:spacing w:val="-16"/>
          <w:w w:val="105"/>
          <w:sz w:val="23"/>
          <w:lang w:val="en-GB"/>
        </w:rPr>
        <w:t xml:space="preserve"> </w:t>
      </w:r>
      <w:r w:rsidRPr="006A1A5D">
        <w:rPr>
          <w:color w:val="231F20"/>
          <w:w w:val="105"/>
          <w:sz w:val="23"/>
          <w:lang w:val="en-GB"/>
        </w:rPr>
        <w:t>and knowledge applicable to this role.</w:t>
      </w:r>
    </w:p>
    <w:p w14:paraId="6318616F" w14:textId="77777777" w:rsidR="0023423A" w:rsidRPr="006A1A5D" w:rsidRDefault="006D5E27" w:rsidP="00DD2444">
      <w:pPr>
        <w:pStyle w:val="ListParagraph"/>
        <w:numPr>
          <w:ilvl w:val="0"/>
          <w:numId w:val="22"/>
        </w:numPr>
        <w:tabs>
          <w:tab w:val="left" w:pos="2041"/>
        </w:tabs>
        <w:spacing w:line="240" w:lineRule="auto"/>
        <w:rPr>
          <w:sz w:val="23"/>
          <w:lang w:val="en-GB"/>
        </w:rPr>
      </w:pPr>
      <w:r w:rsidRPr="006A1A5D">
        <w:rPr>
          <w:color w:val="231F20"/>
          <w:spacing w:val="-2"/>
          <w:w w:val="105"/>
          <w:sz w:val="23"/>
          <w:lang w:val="en-GB"/>
        </w:rPr>
        <w:t>Ensure</w:t>
      </w:r>
      <w:r w:rsidRPr="006A1A5D">
        <w:rPr>
          <w:color w:val="231F20"/>
          <w:spacing w:val="-7"/>
          <w:w w:val="105"/>
          <w:sz w:val="23"/>
          <w:lang w:val="en-GB"/>
        </w:rPr>
        <w:t xml:space="preserve"> </w:t>
      </w:r>
      <w:r w:rsidRPr="006A1A5D">
        <w:rPr>
          <w:color w:val="231F20"/>
          <w:spacing w:val="-2"/>
          <w:w w:val="105"/>
          <w:sz w:val="23"/>
          <w:lang w:val="en-GB"/>
        </w:rPr>
        <w:t>compliance</w:t>
      </w:r>
      <w:r w:rsidRPr="006A1A5D">
        <w:rPr>
          <w:color w:val="231F20"/>
          <w:spacing w:val="-7"/>
          <w:w w:val="105"/>
          <w:sz w:val="23"/>
          <w:lang w:val="en-GB"/>
        </w:rPr>
        <w:t xml:space="preserve"> </w:t>
      </w:r>
      <w:r w:rsidRPr="006A1A5D">
        <w:rPr>
          <w:color w:val="231F20"/>
          <w:spacing w:val="-2"/>
          <w:w w:val="105"/>
          <w:sz w:val="23"/>
          <w:lang w:val="en-GB"/>
        </w:rPr>
        <w:t>with</w:t>
      </w:r>
      <w:r w:rsidRPr="006A1A5D">
        <w:rPr>
          <w:color w:val="231F20"/>
          <w:spacing w:val="-6"/>
          <w:w w:val="105"/>
          <w:sz w:val="23"/>
          <w:lang w:val="en-GB"/>
        </w:rPr>
        <w:t xml:space="preserve"> </w:t>
      </w:r>
      <w:r w:rsidRPr="006A1A5D">
        <w:rPr>
          <w:color w:val="231F20"/>
          <w:spacing w:val="-2"/>
          <w:w w:val="105"/>
          <w:sz w:val="23"/>
          <w:lang w:val="en-GB"/>
        </w:rPr>
        <w:t>safeguarding</w:t>
      </w:r>
      <w:r w:rsidRPr="006A1A5D">
        <w:rPr>
          <w:color w:val="231F20"/>
          <w:spacing w:val="-7"/>
          <w:w w:val="105"/>
          <w:sz w:val="23"/>
          <w:lang w:val="en-GB"/>
        </w:rPr>
        <w:t xml:space="preserve"> </w:t>
      </w:r>
      <w:r w:rsidRPr="006A1A5D">
        <w:rPr>
          <w:color w:val="231F20"/>
          <w:spacing w:val="-2"/>
          <w:w w:val="105"/>
          <w:sz w:val="23"/>
          <w:lang w:val="en-GB"/>
        </w:rPr>
        <w:t>practice.</w:t>
      </w:r>
    </w:p>
    <w:p w14:paraId="63186170" w14:textId="77777777" w:rsidR="0023423A" w:rsidRPr="006A1A5D" w:rsidRDefault="0023423A">
      <w:pPr>
        <w:pStyle w:val="BodyText"/>
        <w:spacing w:before="111"/>
        <w:rPr>
          <w:lang w:val="en-GB"/>
        </w:rPr>
      </w:pPr>
    </w:p>
    <w:p w14:paraId="63186171" w14:textId="0407F999" w:rsidR="0023423A" w:rsidRPr="006A1A5D" w:rsidRDefault="006D5E27">
      <w:pPr>
        <w:spacing w:line="290" w:lineRule="auto"/>
        <w:ind w:left="907" w:right="1823"/>
        <w:rPr>
          <w:i/>
          <w:sz w:val="23"/>
          <w:lang w:val="en-GB"/>
        </w:rPr>
      </w:pPr>
      <w:r w:rsidRPr="006A1A5D">
        <w:rPr>
          <w:i/>
          <w:color w:val="231F20"/>
          <w:w w:val="105"/>
          <w:sz w:val="23"/>
          <w:lang w:val="en-GB"/>
        </w:rPr>
        <w:t>This</w:t>
      </w:r>
      <w:r w:rsidRPr="006A1A5D">
        <w:rPr>
          <w:i/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role</w:t>
      </w:r>
      <w:r w:rsidRPr="006A1A5D">
        <w:rPr>
          <w:i/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description</w:t>
      </w:r>
      <w:r w:rsidRPr="006A1A5D">
        <w:rPr>
          <w:i/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reflects</w:t>
      </w:r>
      <w:r w:rsidRPr="006A1A5D">
        <w:rPr>
          <w:i/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the</w:t>
      </w:r>
      <w:r w:rsidRPr="006A1A5D">
        <w:rPr>
          <w:i/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overall</w:t>
      </w:r>
      <w:r w:rsidRPr="006A1A5D">
        <w:rPr>
          <w:i/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scope</w:t>
      </w:r>
      <w:r w:rsidRPr="006A1A5D">
        <w:rPr>
          <w:i/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and</w:t>
      </w:r>
      <w:r w:rsidRPr="006A1A5D">
        <w:rPr>
          <w:i/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responsibilities</w:t>
      </w:r>
      <w:r w:rsidRPr="006A1A5D">
        <w:rPr>
          <w:i/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of</w:t>
      </w:r>
      <w:r w:rsidRPr="006A1A5D">
        <w:rPr>
          <w:i/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the</w:t>
      </w:r>
      <w:r w:rsidRPr="006A1A5D">
        <w:rPr>
          <w:i/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role.</w:t>
      </w:r>
      <w:r w:rsidRPr="006A1A5D">
        <w:rPr>
          <w:i/>
          <w:color w:val="231F20"/>
          <w:spacing w:val="-15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However, it</w:t>
      </w:r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may</w:t>
      </w:r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change</w:t>
      </w:r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and</w:t>
      </w:r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evolve</w:t>
      </w:r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over</w:t>
      </w:r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time</w:t>
      </w:r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proofErr w:type="gramStart"/>
      <w:r w:rsidRPr="006A1A5D">
        <w:rPr>
          <w:i/>
          <w:color w:val="231F20"/>
          <w:w w:val="105"/>
          <w:sz w:val="23"/>
          <w:lang w:val="en-GB"/>
        </w:rPr>
        <w:t>in</w:t>
      </w:r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order</w:t>
      </w:r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to</w:t>
      </w:r>
      <w:proofErr w:type="gramEnd"/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meet</w:t>
      </w:r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organisational</w:t>
      </w:r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needs</w:t>
      </w:r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and</w:t>
      </w:r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r w:rsidRPr="006A1A5D">
        <w:rPr>
          <w:i/>
          <w:color w:val="231F20"/>
          <w:w w:val="105"/>
          <w:sz w:val="23"/>
          <w:lang w:val="en-GB"/>
        </w:rPr>
        <w:t>this</w:t>
      </w:r>
      <w:r w:rsidRPr="006A1A5D">
        <w:rPr>
          <w:i/>
          <w:color w:val="231F20"/>
          <w:spacing w:val="-2"/>
          <w:w w:val="105"/>
          <w:sz w:val="23"/>
          <w:lang w:val="en-GB"/>
        </w:rPr>
        <w:t xml:space="preserve"> </w:t>
      </w:r>
      <w:r w:rsidR="00E17141">
        <w:rPr>
          <w:i/>
          <w:color w:val="231F20"/>
          <w:w w:val="105"/>
          <w:sz w:val="23"/>
          <w:lang w:val="en-GB"/>
        </w:rPr>
        <w:t>role</w:t>
      </w:r>
      <w:r w:rsidRPr="006A1A5D">
        <w:rPr>
          <w:i/>
          <w:color w:val="231F20"/>
          <w:w w:val="105"/>
          <w:sz w:val="23"/>
          <w:lang w:val="en-GB"/>
        </w:rPr>
        <w:t xml:space="preserve"> description will therefore be subject to periodic review and change if required.</w:t>
      </w:r>
    </w:p>
    <w:p w14:paraId="3E203051" w14:textId="401BF107" w:rsidR="004460F8" w:rsidRPr="006A1A5D" w:rsidRDefault="004460F8" w:rsidP="00276DB3">
      <w:pPr>
        <w:pStyle w:val="Heading2"/>
        <w:spacing w:line="254" w:lineRule="auto"/>
        <w:ind w:left="3009" w:right="3233"/>
        <w:rPr>
          <w:sz w:val="11"/>
          <w:lang w:val="en-GB"/>
        </w:rPr>
      </w:pPr>
      <w:bookmarkStart w:id="0" w:name="_bookmark4"/>
      <w:bookmarkStart w:id="1" w:name="_bookmark6"/>
      <w:bookmarkEnd w:id="0"/>
      <w:bookmarkEnd w:id="1"/>
    </w:p>
    <w:sectPr w:rsidR="004460F8" w:rsidRPr="006A1A5D" w:rsidSect="00023483">
      <w:footerReference w:type="even" r:id="rId11"/>
      <w:pgSz w:w="11910" w:h="16840"/>
      <w:pgMar w:top="640" w:right="0" w:bottom="540" w:left="0" w:header="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A9D5" w14:textId="77777777" w:rsidR="00F00E31" w:rsidRDefault="00F00E31">
      <w:r>
        <w:separator/>
      </w:r>
    </w:p>
  </w:endnote>
  <w:endnote w:type="continuationSeparator" w:id="0">
    <w:p w14:paraId="2938ACD7" w14:textId="77777777" w:rsidR="00F00E31" w:rsidRDefault="00F00E31">
      <w:r>
        <w:continuationSeparator/>
      </w:r>
    </w:p>
  </w:endnote>
  <w:endnote w:type="continuationNotice" w:id="1">
    <w:p w14:paraId="2F725E0D" w14:textId="77777777" w:rsidR="00F00E31" w:rsidRDefault="00F00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658C" w14:textId="77777777" w:rsidR="0023423A" w:rsidRDefault="0023423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11E3" w14:textId="77777777" w:rsidR="00F00E31" w:rsidRDefault="00F00E31">
      <w:r>
        <w:separator/>
      </w:r>
    </w:p>
  </w:footnote>
  <w:footnote w:type="continuationSeparator" w:id="0">
    <w:p w14:paraId="23963A6E" w14:textId="77777777" w:rsidR="00F00E31" w:rsidRDefault="00F00E31">
      <w:r>
        <w:continuationSeparator/>
      </w:r>
    </w:p>
  </w:footnote>
  <w:footnote w:type="continuationNotice" w:id="1">
    <w:p w14:paraId="6D654A18" w14:textId="77777777" w:rsidR="00F00E31" w:rsidRDefault="00F00E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EAD"/>
    <w:multiLevelType w:val="hybridMultilevel"/>
    <w:tmpl w:val="45120FEA"/>
    <w:lvl w:ilvl="0" w:tplc="EB76A8D8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7D69236">
      <w:numFmt w:val="bullet"/>
      <w:lvlText w:val="•"/>
      <w:lvlJc w:val="left"/>
      <w:pPr>
        <w:ind w:left="1058" w:hanging="624"/>
      </w:pPr>
      <w:rPr>
        <w:rFonts w:hint="default"/>
        <w:lang w:val="en-US" w:eastAsia="en-US" w:bidi="ar-SA"/>
      </w:rPr>
    </w:lvl>
    <w:lvl w:ilvl="2" w:tplc="8F9CEA24">
      <w:numFmt w:val="bullet"/>
      <w:lvlText w:val="•"/>
      <w:lvlJc w:val="left"/>
      <w:pPr>
        <w:ind w:left="1376" w:hanging="624"/>
      </w:pPr>
      <w:rPr>
        <w:rFonts w:hint="default"/>
        <w:lang w:val="en-US" w:eastAsia="en-US" w:bidi="ar-SA"/>
      </w:rPr>
    </w:lvl>
    <w:lvl w:ilvl="3" w:tplc="1DA461B4">
      <w:numFmt w:val="bullet"/>
      <w:lvlText w:val="•"/>
      <w:lvlJc w:val="left"/>
      <w:pPr>
        <w:ind w:left="1695" w:hanging="624"/>
      </w:pPr>
      <w:rPr>
        <w:rFonts w:hint="default"/>
        <w:lang w:val="en-US" w:eastAsia="en-US" w:bidi="ar-SA"/>
      </w:rPr>
    </w:lvl>
    <w:lvl w:ilvl="4" w:tplc="91A271F0">
      <w:numFmt w:val="bullet"/>
      <w:lvlText w:val="•"/>
      <w:lvlJc w:val="left"/>
      <w:pPr>
        <w:ind w:left="2013" w:hanging="624"/>
      </w:pPr>
      <w:rPr>
        <w:rFonts w:hint="default"/>
        <w:lang w:val="en-US" w:eastAsia="en-US" w:bidi="ar-SA"/>
      </w:rPr>
    </w:lvl>
    <w:lvl w:ilvl="5" w:tplc="5FA222A0">
      <w:numFmt w:val="bullet"/>
      <w:lvlText w:val="•"/>
      <w:lvlJc w:val="left"/>
      <w:pPr>
        <w:ind w:left="2332" w:hanging="624"/>
      </w:pPr>
      <w:rPr>
        <w:rFonts w:hint="default"/>
        <w:lang w:val="en-US" w:eastAsia="en-US" w:bidi="ar-SA"/>
      </w:rPr>
    </w:lvl>
    <w:lvl w:ilvl="6" w:tplc="99969626">
      <w:numFmt w:val="bullet"/>
      <w:lvlText w:val="•"/>
      <w:lvlJc w:val="left"/>
      <w:pPr>
        <w:ind w:left="2650" w:hanging="624"/>
      </w:pPr>
      <w:rPr>
        <w:rFonts w:hint="default"/>
        <w:lang w:val="en-US" w:eastAsia="en-US" w:bidi="ar-SA"/>
      </w:rPr>
    </w:lvl>
    <w:lvl w:ilvl="7" w:tplc="A8901596">
      <w:numFmt w:val="bullet"/>
      <w:lvlText w:val="•"/>
      <w:lvlJc w:val="left"/>
      <w:pPr>
        <w:ind w:left="2968" w:hanging="624"/>
      </w:pPr>
      <w:rPr>
        <w:rFonts w:hint="default"/>
        <w:lang w:val="en-US" w:eastAsia="en-US" w:bidi="ar-SA"/>
      </w:rPr>
    </w:lvl>
    <w:lvl w:ilvl="8" w:tplc="A0F8CA90">
      <w:numFmt w:val="bullet"/>
      <w:lvlText w:val="•"/>
      <w:lvlJc w:val="left"/>
      <w:pPr>
        <w:ind w:left="3287" w:hanging="624"/>
      </w:pPr>
      <w:rPr>
        <w:rFonts w:hint="default"/>
        <w:lang w:val="en-US" w:eastAsia="en-US" w:bidi="ar-SA"/>
      </w:rPr>
    </w:lvl>
  </w:abstractNum>
  <w:abstractNum w:abstractNumId="1" w15:restartNumberingAfterBreak="0">
    <w:nsid w:val="0BB55B60"/>
    <w:multiLevelType w:val="hybridMultilevel"/>
    <w:tmpl w:val="9558B77A"/>
    <w:lvl w:ilvl="0" w:tplc="604A68F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E9EB7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F18ADB96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8222B018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05585016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E7A68B96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5D341942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5310E7B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2EB8D06A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2" w15:restartNumberingAfterBreak="0">
    <w:nsid w:val="0C097335"/>
    <w:multiLevelType w:val="hybridMultilevel"/>
    <w:tmpl w:val="FA9017EE"/>
    <w:lvl w:ilvl="0" w:tplc="6E787306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4986142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CA08181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D264E7E4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B0369732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C6D68580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DCC49E8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D614468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2E8ADA64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3" w15:restartNumberingAfterBreak="0">
    <w:nsid w:val="0C722D10"/>
    <w:multiLevelType w:val="hybridMultilevel"/>
    <w:tmpl w:val="16F4FA6A"/>
    <w:lvl w:ilvl="0" w:tplc="7D6E78D2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30CC6F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9B5217A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904C5A1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77AAD3E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9D22B49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CFAB9B6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2FC28A4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6B60DFA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4" w15:restartNumberingAfterBreak="0">
    <w:nsid w:val="109C659D"/>
    <w:multiLevelType w:val="hybridMultilevel"/>
    <w:tmpl w:val="F9CEE6B8"/>
    <w:lvl w:ilvl="0" w:tplc="B6824F50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1BCD19A">
      <w:numFmt w:val="bullet"/>
      <w:lvlText w:val="•"/>
      <w:lvlJc w:val="left"/>
      <w:pPr>
        <w:ind w:left="1049" w:hanging="624"/>
      </w:pPr>
      <w:rPr>
        <w:rFonts w:hint="default"/>
        <w:lang w:val="en-US" w:eastAsia="en-US" w:bidi="ar-SA"/>
      </w:rPr>
    </w:lvl>
    <w:lvl w:ilvl="2" w:tplc="9A122C6E">
      <w:numFmt w:val="bullet"/>
      <w:lvlText w:val="•"/>
      <w:lvlJc w:val="left"/>
      <w:pPr>
        <w:ind w:left="1359" w:hanging="624"/>
      </w:pPr>
      <w:rPr>
        <w:rFonts w:hint="default"/>
        <w:lang w:val="en-US" w:eastAsia="en-US" w:bidi="ar-SA"/>
      </w:rPr>
    </w:lvl>
    <w:lvl w:ilvl="3" w:tplc="E3EA4A9A">
      <w:numFmt w:val="bullet"/>
      <w:lvlText w:val="•"/>
      <w:lvlJc w:val="left"/>
      <w:pPr>
        <w:ind w:left="1669" w:hanging="624"/>
      </w:pPr>
      <w:rPr>
        <w:rFonts w:hint="default"/>
        <w:lang w:val="en-US" w:eastAsia="en-US" w:bidi="ar-SA"/>
      </w:rPr>
    </w:lvl>
    <w:lvl w:ilvl="4" w:tplc="858CB3EC">
      <w:numFmt w:val="bullet"/>
      <w:lvlText w:val="•"/>
      <w:lvlJc w:val="left"/>
      <w:pPr>
        <w:ind w:left="1979" w:hanging="624"/>
      </w:pPr>
      <w:rPr>
        <w:rFonts w:hint="default"/>
        <w:lang w:val="en-US" w:eastAsia="en-US" w:bidi="ar-SA"/>
      </w:rPr>
    </w:lvl>
    <w:lvl w:ilvl="5" w:tplc="E684EF6A">
      <w:numFmt w:val="bullet"/>
      <w:lvlText w:val="•"/>
      <w:lvlJc w:val="left"/>
      <w:pPr>
        <w:ind w:left="2289" w:hanging="624"/>
      </w:pPr>
      <w:rPr>
        <w:rFonts w:hint="default"/>
        <w:lang w:val="en-US" w:eastAsia="en-US" w:bidi="ar-SA"/>
      </w:rPr>
    </w:lvl>
    <w:lvl w:ilvl="6" w:tplc="7E365F04">
      <w:numFmt w:val="bullet"/>
      <w:lvlText w:val="•"/>
      <w:lvlJc w:val="left"/>
      <w:pPr>
        <w:ind w:left="2599" w:hanging="624"/>
      </w:pPr>
      <w:rPr>
        <w:rFonts w:hint="default"/>
        <w:lang w:val="en-US" w:eastAsia="en-US" w:bidi="ar-SA"/>
      </w:rPr>
    </w:lvl>
    <w:lvl w:ilvl="7" w:tplc="81E6D012">
      <w:numFmt w:val="bullet"/>
      <w:lvlText w:val="•"/>
      <w:lvlJc w:val="left"/>
      <w:pPr>
        <w:ind w:left="2909" w:hanging="624"/>
      </w:pPr>
      <w:rPr>
        <w:rFonts w:hint="default"/>
        <w:lang w:val="en-US" w:eastAsia="en-US" w:bidi="ar-SA"/>
      </w:rPr>
    </w:lvl>
    <w:lvl w:ilvl="8" w:tplc="F6CEEA52">
      <w:numFmt w:val="bullet"/>
      <w:lvlText w:val="•"/>
      <w:lvlJc w:val="left"/>
      <w:pPr>
        <w:ind w:left="3219" w:hanging="624"/>
      </w:pPr>
      <w:rPr>
        <w:rFonts w:hint="default"/>
        <w:lang w:val="en-US" w:eastAsia="en-US" w:bidi="ar-SA"/>
      </w:rPr>
    </w:lvl>
  </w:abstractNum>
  <w:abstractNum w:abstractNumId="5" w15:restartNumberingAfterBreak="0">
    <w:nsid w:val="122137B0"/>
    <w:multiLevelType w:val="hybridMultilevel"/>
    <w:tmpl w:val="24344356"/>
    <w:lvl w:ilvl="0" w:tplc="B02AE06E">
      <w:numFmt w:val="bullet"/>
      <w:lvlText w:val="•"/>
      <w:lvlJc w:val="left"/>
      <w:pPr>
        <w:ind w:left="202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81F2B690">
      <w:numFmt w:val="bullet"/>
      <w:lvlText w:val="•"/>
      <w:lvlJc w:val="left"/>
      <w:pPr>
        <w:ind w:left="2389" w:hanging="624"/>
      </w:pPr>
      <w:rPr>
        <w:rFonts w:hint="default"/>
        <w:lang w:val="en-US" w:eastAsia="en-US" w:bidi="ar-SA"/>
      </w:rPr>
    </w:lvl>
    <w:lvl w:ilvl="2" w:tplc="4724A440">
      <w:numFmt w:val="bullet"/>
      <w:lvlText w:val="•"/>
      <w:lvlJc w:val="left"/>
      <w:pPr>
        <w:ind w:left="2759" w:hanging="624"/>
      </w:pPr>
      <w:rPr>
        <w:rFonts w:hint="default"/>
        <w:lang w:val="en-US" w:eastAsia="en-US" w:bidi="ar-SA"/>
      </w:rPr>
    </w:lvl>
    <w:lvl w:ilvl="3" w:tplc="CC9E5906">
      <w:numFmt w:val="bullet"/>
      <w:lvlText w:val="•"/>
      <w:lvlJc w:val="left"/>
      <w:pPr>
        <w:ind w:left="3128" w:hanging="624"/>
      </w:pPr>
      <w:rPr>
        <w:rFonts w:hint="default"/>
        <w:lang w:val="en-US" w:eastAsia="en-US" w:bidi="ar-SA"/>
      </w:rPr>
    </w:lvl>
    <w:lvl w:ilvl="4" w:tplc="D5A471A0">
      <w:numFmt w:val="bullet"/>
      <w:lvlText w:val="•"/>
      <w:lvlJc w:val="left"/>
      <w:pPr>
        <w:ind w:left="3498" w:hanging="624"/>
      </w:pPr>
      <w:rPr>
        <w:rFonts w:hint="default"/>
        <w:lang w:val="en-US" w:eastAsia="en-US" w:bidi="ar-SA"/>
      </w:rPr>
    </w:lvl>
    <w:lvl w:ilvl="5" w:tplc="9D94C78E">
      <w:numFmt w:val="bullet"/>
      <w:lvlText w:val="•"/>
      <w:lvlJc w:val="left"/>
      <w:pPr>
        <w:ind w:left="3867" w:hanging="624"/>
      </w:pPr>
      <w:rPr>
        <w:rFonts w:hint="default"/>
        <w:lang w:val="en-US" w:eastAsia="en-US" w:bidi="ar-SA"/>
      </w:rPr>
    </w:lvl>
    <w:lvl w:ilvl="6" w:tplc="0BA04C42">
      <w:numFmt w:val="bullet"/>
      <w:lvlText w:val="•"/>
      <w:lvlJc w:val="left"/>
      <w:pPr>
        <w:ind w:left="4237" w:hanging="624"/>
      </w:pPr>
      <w:rPr>
        <w:rFonts w:hint="default"/>
        <w:lang w:val="en-US" w:eastAsia="en-US" w:bidi="ar-SA"/>
      </w:rPr>
    </w:lvl>
    <w:lvl w:ilvl="7" w:tplc="D35E68A6">
      <w:numFmt w:val="bullet"/>
      <w:lvlText w:val="•"/>
      <w:lvlJc w:val="left"/>
      <w:pPr>
        <w:ind w:left="4606" w:hanging="624"/>
      </w:pPr>
      <w:rPr>
        <w:rFonts w:hint="default"/>
        <w:lang w:val="en-US" w:eastAsia="en-US" w:bidi="ar-SA"/>
      </w:rPr>
    </w:lvl>
    <w:lvl w:ilvl="8" w:tplc="154A3884">
      <w:numFmt w:val="bullet"/>
      <w:lvlText w:val="•"/>
      <w:lvlJc w:val="left"/>
      <w:pPr>
        <w:ind w:left="4976" w:hanging="624"/>
      </w:pPr>
      <w:rPr>
        <w:rFonts w:hint="default"/>
        <w:lang w:val="en-US" w:eastAsia="en-US" w:bidi="ar-SA"/>
      </w:rPr>
    </w:lvl>
  </w:abstractNum>
  <w:abstractNum w:abstractNumId="6" w15:restartNumberingAfterBreak="0">
    <w:nsid w:val="1C657C2F"/>
    <w:multiLevelType w:val="hybridMultilevel"/>
    <w:tmpl w:val="C75487A0"/>
    <w:lvl w:ilvl="0" w:tplc="93269EB2">
      <w:start w:val="1"/>
      <w:numFmt w:val="decimal"/>
      <w:lvlText w:val="%1."/>
      <w:lvlJc w:val="left"/>
      <w:pPr>
        <w:ind w:left="2267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C82A18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2307AB8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6322798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C8888DAC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94F021F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FFD08D0C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8E1A1592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E12016C8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7" w15:restartNumberingAfterBreak="0">
    <w:nsid w:val="23F2346E"/>
    <w:multiLevelType w:val="hybridMultilevel"/>
    <w:tmpl w:val="38CC4298"/>
    <w:lvl w:ilvl="0" w:tplc="57C8ED3C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900CE96">
      <w:numFmt w:val="bullet"/>
      <w:lvlText w:val="•"/>
      <w:lvlJc w:val="left"/>
      <w:pPr>
        <w:ind w:left="1049" w:hanging="624"/>
      </w:pPr>
      <w:rPr>
        <w:rFonts w:hint="default"/>
        <w:lang w:val="en-US" w:eastAsia="en-US" w:bidi="ar-SA"/>
      </w:rPr>
    </w:lvl>
    <w:lvl w:ilvl="2" w:tplc="08B6A778">
      <w:numFmt w:val="bullet"/>
      <w:lvlText w:val="•"/>
      <w:lvlJc w:val="left"/>
      <w:pPr>
        <w:ind w:left="1359" w:hanging="624"/>
      </w:pPr>
      <w:rPr>
        <w:rFonts w:hint="default"/>
        <w:lang w:val="en-US" w:eastAsia="en-US" w:bidi="ar-SA"/>
      </w:rPr>
    </w:lvl>
    <w:lvl w:ilvl="3" w:tplc="1800FA74">
      <w:numFmt w:val="bullet"/>
      <w:lvlText w:val="•"/>
      <w:lvlJc w:val="left"/>
      <w:pPr>
        <w:ind w:left="1669" w:hanging="624"/>
      </w:pPr>
      <w:rPr>
        <w:rFonts w:hint="default"/>
        <w:lang w:val="en-US" w:eastAsia="en-US" w:bidi="ar-SA"/>
      </w:rPr>
    </w:lvl>
    <w:lvl w:ilvl="4" w:tplc="C4BA8568">
      <w:numFmt w:val="bullet"/>
      <w:lvlText w:val="•"/>
      <w:lvlJc w:val="left"/>
      <w:pPr>
        <w:ind w:left="1979" w:hanging="624"/>
      </w:pPr>
      <w:rPr>
        <w:rFonts w:hint="default"/>
        <w:lang w:val="en-US" w:eastAsia="en-US" w:bidi="ar-SA"/>
      </w:rPr>
    </w:lvl>
    <w:lvl w:ilvl="5" w:tplc="89945F24">
      <w:numFmt w:val="bullet"/>
      <w:lvlText w:val="•"/>
      <w:lvlJc w:val="left"/>
      <w:pPr>
        <w:ind w:left="2289" w:hanging="624"/>
      </w:pPr>
      <w:rPr>
        <w:rFonts w:hint="default"/>
        <w:lang w:val="en-US" w:eastAsia="en-US" w:bidi="ar-SA"/>
      </w:rPr>
    </w:lvl>
    <w:lvl w:ilvl="6" w:tplc="574208A6">
      <w:numFmt w:val="bullet"/>
      <w:lvlText w:val="•"/>
      <w:lvlJc w:val="left"/>
      <w:pPr>
        <w:ind w:left="2599" w:hanging="624"/>
      </w:pPr>
      <w:rPr>
        <w:rFonts w:hint="default"/>
        <w:lang w:val="en-US" w:eastAsia="en-US" w:bidi="ar-SA"/>
      </w:rPr>
    </w:lvl>
    <w:lvl w:ilvl="7" w:tplc="23B2D74A">
      <w:numFmt w:val="bullet"/>
      <w:lvlText w:val="•"/>
      <w:lvlJc w:val="left"/>
      <w:pPr>
        <w:ind w:left="2909" w:hanging="624"/>
      </w:pPr>
      <w:rPr>
        <w:rFonts w:hint="default"/>
        <w:lang w:val="en-US" w:eastAsia="en-US" w:bidi="ar-SA"/>
      </w:rPr>
    </w:lvl>
    <w:lvl w:ilvl="8" w:tplc="E8B87120">
      <w:numFmt w:val="bullet"/>
      <w:lvlText w:val="•"/>
      <w:lvlJc w:val="left"/>
      <w:pPr>
        <w:ind w:left="3219" w:hanging="624"/>
      </w:pPr>
      <w:rPr>
        <w:rFonts w:hint="default"/>
        <w:lang w:val="en-US" w:eastAsia="en-US" w:bidi="ar-SA"/>
      </w:rPr>
    </w:lvl>
  </w:abstractNum>
  <w:abstractNum w:abstractNumId="8" w15:restartNumberingAfterBreak="0">
    <w:nsid w:val="26E976EC"/>
    <w:multiLevelType w:val="hybridMultilevel"/>
    <w:tmpl w:val="24FC492A"/>
    <w:lvl w:ilvl="0" w:tplc="27CC2B16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320A38F6">
      <w:start w:val="1"/>
      <w:numFmt w:val="decimal"/>
      <w:lvlText w:val="%2."/>
      <w:lvlJc w:val="left"/>
      <w:pPr>
        <w:ind w:left="2267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2" w:tplc="A89636D2">
      <w:numFmt w:val="bullet"/>
      <w:lvlText w:val="•"/>
      <w:lvlJc w:val="left"/>
      <w:pPr>
        <w:ind w:left="3331" w:hanging="624"/>
      </w:pPr>
      <w:rPr>
        <w:rFonts w:hint="default"/>
        <w:lang w:val="en-US" w:eastAsia="en-US" w:bidi="ar-SA"/>
      </w:rPr>
    </w:lvl>
    <w:lvl w:ilvl="3" w:tplc="94446B36">
      <w:numFmt w:val="bullet"/>
      <w:lvlText w:val="•"/>
      <w:lvlJc w:val="left"/>
      <w:pPr>
        <w:ind w:left="4403" w:hanging="624"/>
      </w:pPr>
      <w:rPr>
        <w:rFonts w:hint="default"/>
        <w:lang w:val="en-US" w:eastAsia="en-US" w:bidi="ar-SA"/>
      </w:rPr>
    </w:lvl>
    <w:lvl w:ilvl="4" w:tplc="96BE5CDE">
      <w:numFmt w:val="bullet"/>
      <w:lvlText w:val="•"/>
      <w:lvlJc w:val="left"/>
      <w:pPr>
        <w:ind w:left="5475" w:hanging="624"/>
      </w:pPr>
      <w:rPr>
        <w:rFonts w:hint="default"/>
        <w:lang w:val="en-US" w:eastAsia="en-US" w:bidi="ar-SA"/>
      </w:rPr>
    </w:lvl>
    <w:lvl w:ilvl="5" w:tplc="41629728">
      <w:numFmt w:val="bullet"/>
      <w:lvlText w:val="•"/>
      <w:lvlJc w:val="left"/>
      <w:pPr>
        <w:ind w:left="6546" w:hanging="624"/>
      </w:pPr>
      <w:rPr>
        <w:rFonts w:hint="default"/>
        <w:lang w:val="en-US" w:eastAsia="en-US" w:bidi="ar-SA"/>
      </w:rPr>
    </w:lvl>
    <w:lvl w:ilvl="6" w:tplc="49A23400">
      <w:numFmt w:val="bullet"/>
      <w:lvlText w:val="•"/>
      <w:lvlJc w:val="left"/>
      <w:pPr>
        <w:ind w:left="7618" w:hanging="624"/>
      </w:pPr>
      <w:rPr>
        <w:rFonts w:hint="default"/>
        <w:lang w:val="en-US" w:eastAsia="en-US" w:bidi="ar-SA"/>
      </w:rPr>
    </w:lvl>
    <w:lvl w:ilvl="7" w:tplc="32DCAADC">
      <w:numFmt w:val="bullet"/>
      <w:lvlText w:val="•"/>
      <w:lvlJc w:val="left"/>
      <w:pPr>
        <w:ind w:left="8690" w:hanging="624"/>
      </w:pPr>
      <w:rPr>
        <w:rFonts w:hint="default"/>
        <w:lang w:val="en-US" w:eastAsia="en-US" w:bidi="ar-SA"/>
      </w:rPr>
    </w:lvl>
    <w:lvl w:ilvl="8" w:tplc="5EE4CB3C">
      <w:numFmt w:val="bullet"/>
      <w:lvlText w:val="•"/>
      <w:lvlJc w:val="left"/>
      <w:pPr>
        <w:ind w:left="9762" w:hanging="624"/>
      </w:pPr>
      <w:rPr>
        <w:rFonts w:hint="default"/>
        <w:lang w:val="en-US" w:eastAsia="en-US" w:bidi="ar-SA"/>
      </w:rPr>
    </w:lvl>
  </w:abstractNum>
  <w:abstractNum w:abstractNumId="9" w15:restartNumberingAfterBreak="0">
    <w:nsid w:val="28C30E4F"/>
    <w:multiLevelType w:val="hybridMultilevel"/>
    <w:tmpl w:val="57EA3D30"/>
    <w:lvl w:ilvl="0" w:tplc="E21CF54C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6BE01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A8AA08F8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4DC267DE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133A1048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FED00CCA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F4C6FC98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E48C769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3070C2E6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10" w15:restartNumberingAfterBreak="0">
    <w:nsid w:val="31DD30D4"/>
    <w:multiLevelType w:val="hybridMultilevel"/>
    <w:tmpl w:val="DE04DCA0"/>
    <w:lvl w:ilvl="0" w:tplc="A71AFAEC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6FCCCA2">
      <w:numFmt w:val="bullet"/>
      <w:lvlText w:val="•"/>
      <w:lvlJc w:val="left"/>
      <w:pPr>
        <w:ind w:left="1805" w:hanging="624"/>
      </w:pPr>
      <w:rPr>
        <w:rFonts w:hint="default"/>
        <w:lang w:val="en-US" w:eastAsia="en-US" w:bidi="ar-SA"/>
      </w:rPr>
    </w:lvl>
    <w:lvl w:ilvl="2" w:tplc="12DE4368">
      <w:numFmt w:val="bullet"/>
      <w:lvlText w:val="•"/>
      <w:lvlJc w:val="left"/>
      <w:pPr>
        <w:ind w:left="2170" w:hanging="624"/>
      </w:pPr>
      <w:rPr>
        <w:rFonts w:hint="default"/>
        <w:lang w:val="en-US" w:eastAsia="en-US" w:bidi="ar-SA"/>
      </w:rPr>
    </w:lvl>
    <w:lvl w:ilvl="3" w:tplc="4CCEC8E4">
      <w:numFmt w:val="bullet"/>
      <w:lvlText w:val="•"/>
      <w:lvlJc w:val="left"/>
      <w:pPr>
        <w:ind w:left="2535" w:hanging="624"/>
      </w:pPr>
      <w:rPr>
        <w:rFonts w:hint="default"/>
        <w:lang w:val="en-US" w:eastAsia="en-US" w:bidi="ar-SA"/>
      </w:rPr>
    </w:lvl>
    <w:lvl w:ilvl="4" w:tplc="863636A2">
      <w:numFmt w:val="bullet"/>
      <w:lvlText w:val="•"/>
      <w:lvlJc w:val="left"/>
      <w:pPr>
        <w:ind w:left="2900" w:hanging="624"/>
      </w:pPr>
      <w:rPr>
        <w:rFonts w:hint="default"/>
        <w:lang w:val="en-US" w:eastAsia="en-US" w:bidi="ar-SA"/>
      </w:rPr>
    </w:lvl>
    <w:lvl w:ilvl="5" w:tplc="2C566AF6">
      <w:numFmt w:val="bullet"/>
      <w:lvlText w:val="•"/>
      <w:lvlJc w:val="left"/>
      <w:pPr>
        <w:ind w:left="3265" w:hanging="624"/>
      </w:pPr>
      <w:rPr>
        <w:rFonts w:hint="default"/>
        <w:lang w:val="en-US" w:eastAsia="en-US" w:bidi="ar-SA"/>
      </w:rPr>
    </w:lvl>
    <w:lvl w:ilvl="6" w:tplc="E9A2B49C">
      <w:numFmt w:val="bullet"/>
      <w:lvlText w:val="•"/>
      <w:lvlJc w:val="left"/>
      <w:pPr>
        <w:ind w:left="3630" w:hanging="624"/>
      </w:pPr>
      <w:rPr>
        <w:rFonts w:hint="default"/>
        <w:lang w:val="en-US" w:eastAsia="en-US" w:bidi="ar-SA"/>
      </w:rPr>
    </w:lvl>
    <w:lvl w:ilvl="7" w:tplc="7A987410">
      <w:numFmt w:val="bullet"/>
      <w:lvlText w:val="•"/>
      <w:lvlJc w:val="left"/>
      <w:pPr>
        <w:ind w:left="3995" w:hanging="624"/>
      </w:pPr>
      <w:rPr>
        <w:rFonts w:hint="default"/>
        <w:lang w:val="en-US" w:eastAsia="en-US" w:bidi="ar-SA"/>
      </w:rPr>
    </w:lvl>
    <w:lvl w:ilvl="8" w:tplc="FB825690">
      <w:numFmt w:val="bullet"/>
      <w:lvlText w:val="•"/>
      <w:lvlJc w:val="left"/>
      <w:pPr>
        <w:ind w:left="4360" w:hanging="624"/>
      </w:pPr>
      <w:rPr>
        <w:rFonts w:hint="default"/>
        <w:lang w:val="en-US" w:eastAsia="en-US" w:bidi="ar-SA"/>
      </w:rPr>
    </w:lvl>
  </w:abstractNum>
  <w:abstractNum w:abstractNumId="11" w15:restartNumberingAfterBreak="0">
    <w:nsid w:val="3257741D"/>
    <w:multiLevelType w:val="hybridMultilevel"/>
    <w:tmpl w:val="75BE963E"/>
    <w:lvl w:ilvl="0" w:tplc="6A0A94B0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1EEC560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A0649942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E758AEEE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714B05C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DAACEA2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B456F8D4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9D7417AE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F10039E8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2" w15:restartNumberingAfterBreak="0">
    <w:nsid w:val="375755DB"/>
    <w:multiLevelType w:val="hybridMultilevel"/>
    <w:tmpl w:val="E01AEEDC"/>
    <w:lvl w:ilvl="0" w:tplc="23FE1D7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9B14CC1C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08C25C1E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4D7ACEE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046E7280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29B4351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07C8166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9446DD36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1D0E090A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13" w15:restartNumberingAfterBreak="0">
    <w:nsid w:val="390B1541"/>
    <w:multiLevelType w:val="hybridMultilevel"/>
    <w:tmpl w:val="2ED2AB30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393C03C8"/>
    <w:multiLevelType w:val="hybridMultilevel"/>
    <w:tmpl w:val="9BA4891E"/>
    <w:lvl w:ilvl="0" w:tplc="C5AE449E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E2A810E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99722C4C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D7F45BF4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1ABC096A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8FE6ED8A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8F1A4338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0DCE0C6A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EF8D204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5" w15:restartNumberingAfterBreak="0">
    <w:nsid w:val="428A7A59"/>
    <w:multiLevelType w:val="hybridMultilevel"/>
    <w:tmpl w:val="1B328E3C"/>
    <w:lvl w:ilvl="0" w:tplc="FE2A1ECA">
      <w:start w:val="1"/>
      <w:numFmt w:val="decimal"/>
      <w:lvlText w:val="%1."/>
      <w:lvlJc w:val="left"/>
      <w:pPr>
        <w:ind w:left="2267" w:hanging="62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7D48BF8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0762AD5C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3650F78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2F8B65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E266FB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1068AE5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BED43ECC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CAEA76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6" w15:restartNumberingAfterBreak="0">
    <w:nsid w:val="51DE7876"/>
    <w:multiLevelType w:val="hybridMultilevel"/>
    <w:tmpl w:val="413AD7E8"/>
    <w:lvl w:ilvl="0" w:tplc="75A222C4">
      <w:start w:val="1"/>
      <w:numFmt w:val="decimal"/>
      <w:lvlText w:val="%1."/>
      <w:lvlJc w:val="left"/>
      <w:pPr>
        <w:ind w:left="2267" w:hanging="6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7"/>
        <w:w w:val="104"/>
        <w:sz w:val="23"/>
        <w:szCs w:val="23"/>
        <w:lang w:val="en-US" w:eastAsia="en-US" w:bidi="ar-SA"/>
      </w:rPr>
    </w:lvl>
    <w:lvl w:ilvl="1" w:tplc="0DCA840C">
      <w:numFmt w:val="bullet"/>
      <w:lvlText w:val="•"/>
      <w:lvlJc w:val="left"/>
      <w:pPr>
        <w:ind w:left="3224" w:hanging="667"/>
      </w:pPr>
      <w:rPr>
        <w:rFonts w:hint="default"/>
        <w:lang w:val="en-US" w:eastAsia="en-US" w:bidi="ar-SA"/>
      </w:rPr>
    </w:lvl>
    <w:lvl w:ilvl="2" w:tplc="25965C64">
      <w:numFmt w:val="bullet"/>
      <w:lvlText w:val="•"/>
      <w:lvlJc w:val="left"/>
      <w:pPr>
        <w:ind w:left="4189" w:hanging="667"/>
      </w:pPr>
      <w:rPr>
        <w:rFonts w:hint="default"/>
        <w:lang w:val="en-US" w:eastAsia="en-US" w:bidi="ar-SA"/>
      </w:rPr>
    </w:lvl>
    <w:lvl w:ilvl="3" w:tplc="C1D23C9E">
      <w:numFmt w:val="bullet"/>
      <w:lvlText w:val="•"/>
      <w:lvlJc w:val="left"/>
      <w:pPr>
        <w:ind w:left="5153" w:hanging="667"/>
      </w:pPr>
      <w:rPr>
        <w:rFonts w:hint="default"/>
        <w:lang w:val="en-US" w:eastAsia="en-US" w:bidi="ar-SA"/>
      </w:rPr>
    </w:lvl>
    <w:lvl w:ilvl="4" w:tplc="D0A26E2C">
      <w:numFmt w:val="bullet"/>
      <w:lvlText w:val="•"/>
      <w:lvlJc w:val="left"/>
      <w:pPr>
        <w:ind w:left="6118" w:hanging="667"/>
      </w:pPr>
      <w:rPr>
        <w:rFonts w:hint="default"/>
        <w:lang w:val="en-US" w:eastAsia="en-US" w:bidi="ar-SA"/>
      </w:rPr>
    </w:lvl>
    <w:lvl w:ilvl="5" w:tplc="2C02CAB8">
      <w:numFmt w:val="bullet"/>
      <w:lvlText w:val="•"/>
      <w:lvlJc w:val="left"/>
      <w:pPr>
        <w:ind w:left="7082" w:hanging="667"/>
      </w:pPr>
      <w:rPr>
        <w:rFonts w:hint="default"/>
        <w:lang w:val="en-US" w:eastAsia="en-US" w:bidi="ar-SA"/>
      </w:rPr>
    </w:lvl>
    <w:lvl w:ilvl="6" w:tplc="91D046B0">
      <w:numFmt w:val="bullet"/>
      <w:lvlText w:val="•"/>
      <w:lvlJc w:val="left"/>
      <w:pPr>
        <w:ind w:left="8047" w:hanging="667"/>
      </w:pPr>
      <w:rPr>
        <w:rFonts w:hint="default"/>
        <w:lang w:val="en-US" w:eastAsia="en-US" w:bidi="ar-SA"/>
      </w:rPr>
    </w:lvl>
    <w:lvl w:ilvl="7" w:tplc="2E04D692">
      <w:numFmt w:val="bullet"/>
      <w:lvlText w:val="•"/>
      <w:lvlJc w:val="left"/>
      <w:pPr>
        <w:ind w:left="9011" w:hanging="667"/>
      </w:pPr>
      <w:rPr>
        <w:rFonts w:hint="default"/>
        <w:lang w:val="en-US" w:eastAsia="en-US" w:bidi="ar-SA"/>
      </w:rPr>
    </w:lvl>
    <w:lvl w:ilvl="8" w:tplc="2CCA9002">
      <w:numFmt w:val="bullet"/>
      <w:lvlText w:val="•"/>
      <w:lvlJc w:val="left"/>
      <w:pPr>
        <w:ind w:left="9976" w:hanging="667"/>
      </w:pPr>
      <w:rPr>
        <w:rFonts w:hint="default"/>
        <w:lang w:val="en-US" w:eastAsia="en-US" w:bidi="ar-SA"/>
      </w:rPr>
    </w:lvl>
  </w:abstractNum>
  <w:abstractNum w:abstractNumId="17" w15:restartNumberingAfterBreak="0">
    <w:nsid w:val="56CC2979"/>
    <w:multiLevelType w:val="hybridMultilevel"/>
    <w:tmpl w:val="8642F1EA"/>
    <w:lvl w:ilvl="0" w:tplc="27262926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A4E387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E82D954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23E2FEC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7ECB224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694305E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B96A68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EE0E320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D8F4CABC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8" w15:restartNumberingAfterBreak="0">
    <w:nsid w:val="5AD4396B"/>
    <w:multiLevelType w:val="hybridMultilevel"/>
    <w:tmpl w:val="E4B8E340"/>
    <w:lvl w:ilvl="0" w:tplc="BF12BE5A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0D0CDC5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E429006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A372D6E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58726E8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CD0849D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7FE8857A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35B8622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D7EDD1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9" w15:restartNumberingAfterBreak="0">
    <w:nsid w:val="5B6047E3"/>
    <w:multiLevelType w:val="hybridMultilevel"/>
    <w:tmpl w:val="44EEC822"/>
    <w:lvl w:ilvl="0" w:tplc="619CF302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2C485216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75EC8D2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784BF2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4B2EBB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6A626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5880BEE8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5FA6E7B4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88EE7E8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0" w15:restartNumberingAfterBreak="0">
    <w:nsid w:val="5FDD7ED2"/>
    <w:multiLevelType w:val="hybridMultilevel"/>
    <w:tmpl w:val="23782C9C"/>
    <w:lvl w:ilvl="0" w:tplc="CD82877A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E8AF614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20BE65A4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A0AEB162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5DAB280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86E3980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2E96BD6E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A89E32DC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250572E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21" w15:restartNumberingAfterBreak="0">
    <w:nsid w:val="60E8621E"/>
    <w:multiLevelType w:val="hybridMultilevel"/>
    <w:tmpl w:val="D67ABA00"/>
    <w:lvl w:ilvl="0" w:tplc="2242825E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736CE10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D8FAAFAC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E8ACBC12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79B6AF88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5F2C788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F2830B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50263590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3FE81712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2" w15:restartNumberingAfterBreak="0">
    <w:nsid w:val="6CCE74C9"/>
    <w:multiLevelType w:val="hybridMultilevel"/>
    <w:tmpl w:val="3C28576E"/>
    <w:lvl w:ilvl="0" w:tplc="99E0AF1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7FFECBD8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9EA81438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0566725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C8DE619A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E95AAF90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A57AD21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71007832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ADFC19A4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3" w15:restartNumberingAfterBreak="0">
    <w:nsid w:val="6F183ACC"/>
    <w:multiLevelType w:val="hybridMultilevel"/>
    <w:tmpl w:val="303AA9C8"/>
    <w:lvl w:ilvl="0" w:tplc="1C2E5198">
      <w:numFmt w:val="bullet"/>
      <w:lvlText w:val="•"/>
      <w:lvlJc w:val="left"/>
      <w:pPr>
        <w:ind w:left="727" w:hanging="615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4" w15:restartNumberingAfterBreak="0">
    <w:nsid w:val="71AC3506"/>
    <w:multiLevelType w:val="hybridMultilevel"/>
    <w:tmpl w:val="CA64FA64"/>
    <w:lvl w:ilvl="0" w:tplc="98E04718">
      <w:numFmt w:val="bullet"/>
      <w:lvlText w:val="•"/>
      <w:lvlJc w:val="left"/>
      <w:pPr>
        <w:ind w:left="20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F5A0B4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2F3C8EC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0A9655E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55A62B20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F04AE53C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D688DBC2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49FA5B0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7FD0F70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5" w15:restartNumberingAfterBreak="0">
    <w:nsid w:val="752E3F3F"/>
    <w:multiLevelType w:val="hybridMultilevel"/>
    <w:tmpl w:val="36560BE4"/>
    <w:lvl w:ilvl="0" w:tplc="745441C0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2CA246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F4CF99E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BCDCCFF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DC96250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08E840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92626422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248D19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9C283D82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6" w15:restartNumberingAfterBreak="0">
    <w:nsid w:val="78215388"/>
    <w:multiLevelType w:val="hybridMultilevel"/>
    <w:tmpl w:val="87869804"/>
    <w:lvl w:ilvl="0" w:tplc="5F20E6E2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1338D14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0C685F7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8FFC374E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BF6D498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83780F3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478E8C2C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FB18857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E6A61AA8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7" w15:restartNumberingAfterBreak="0">
    <w:nsid w:val="7B2D50D7"/>
    <w:multiLevelType w:val="hybridMultilevel"/>
    <w:tmpl w:val="14C2A0EE"/>
    <w:lvl w:ilvl="0" w:tplc="485EB9A6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CC2EAF9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41EAFF5A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3120B20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732A29E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0784B4B4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A8CCCB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060AFC48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FEE659D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num w:numId="1" w16cid:durableId="1900091980">
    <w:abstractNumId w:val="14"/>
  </w:num>
  <w:num w:numId="2" w16cid:durableId="1037316337">
    <w:abstractNumId w:val="10"/>
  </w:num>
  <w:num w:numId="3" w16cid:durableId="355888415">
    <w:abstractNumId w:val="24"/>
  </w:num>
  <w:num w:numId="4" w16cid:durableId="268583637">
    <w:abstractNumId w:val="20"/>
  </w:num>
  <w:num w:numId="5" w16cid:durableId="1275940511">
    <w:abstractNumId w:val="11"/>
  </w:num>
  <w:num w:numId="6" w16cid:durableId="2050102915">
    <w:abstractNumId w:val="5"/>
  </w:num>
  <w:num w:numId="7" w16cid:durableId="8145307">
    <w:abstractNumId w:val="22"/>
  </w:num>
  <w:num w:numId="8" w16cid:durableId="1374503256">
    <w:abstractNumId w:val="9"/>
  </w:num>
  <w:num w:numId="9" w16cid:durableId="906263271">
    <w:abstractNumId w:val="12"/>
  </w:num>
  <w:num w:numId="10" w16cid:durableId="2107262695">
    <w:abstractNumId w:val="1"/>
  </w:num>
  <w:num w:numId="11" w16cid:durableId="1166941765">
    <w:abstractNumId w:val="21"/>
  </w:num>
  <w:num w:numId="12" w16cid:durableId="1645039781">
    <w:abstractNumId w:val="27"/>
  </w:num>
  <w:num w:numId="13" w16cid:durableId="1488979357">
    <w:abstractNumId w:val="16"/>
  </w:num>
  <w:num w:numId="14" w16cid:durableId="552539664">
    <w:abstractNumId w:val="17"/>
  </w:num>
  <w:num w:numId="15" w16cid:durableId="1522478579">
    <w:abstractNumId w:val="18"/>
  </w:num>
  <w:num w:numId="16" w16cid:durableId="779036582">
    <w:abstractNumId w:val="25"/>
  </w:num>
  <w:num w:numId="17" w16cid:durableId="961838384">
    <w:abstractNumId w:val="19"/>
  </w:num>
  <w:num w:numId="18" w16cid:durableId="1171018715">
    <w:abstractNumId w:val="6"/>
  </w:num>
  <w:num w:numId="19" w16cid:durableId="307051389">
    <w:abstractNumId w:val="7"/>
  </w:num>
  <w:num w:numId="20" w16cid:durableId="751001556">
    <w:abstractNumId w:val="4"/>
  </w:num>
  <w:num w:numId="21" w16cid:durableId="128331469">
    <w:abstractNumId w:val="0"/>
  </w:num>
  <w:num w:numId="22" w16cid:durableId="250621725">
    <w:abstractNumId w:val="26"/>
  </w:num>
  <w:num w:numId="23" w16cid:durableId="1831628054">
    <w:abstractNumId w:val="8"/>
  </w:num>
  <w:num w:numId="24" w16cid:durableId="120923434">
    <w:abstractNumId w:val="3"/>
  </w:num>
  <w:num w:numId="25" w16cid:durableId="1616250844">
    <w:abstractNumId w:val="2"/>
  </w:num>
  <w:num w:numId="26" w16cid:durableId="1843348716">
    <w:abstractNumId w:val="15"/>
  </w:num>
  <w:num w:numId="27" w16cid:durableId="468866705">
    <w:abstractNumId w:val="13"/>
  </w:num>
  <w:num w:numId="28" w16cid:durableId="1441871658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51"/>
    <w:rsid w:val="00014A54"/>
    <w:rsid w:val="00016F3A"/>
    <w:rsid w:val="00023483"/>
    <w:rsid w:val="00033010"/>
    <w:rsid w:val="000612DA"/>
    <w:rsid w:val="000757CB"/>
    <w:rsid w:val="000A3EED"/>
    <w:rsid w:val="000B0EDE"/>
    <w:rsid w:val="0010417A"/>
    <w:rsid w:val="001447A4"/>
    <w:rsid w:val="00152DBE"/>
    <w:rsid w:val="001935EE"/>
    <w:rsid w:val="001C021A"/>
    <w:rsid w:val="002031A7"/>
    <w:rsid w:val="00206DCE"/>
    <w:rsid w:val="00221024"/>
    <w:rsid w:val="0022752B"/>
    <w:rsid w:val="0023423A"/>
    <w:rsid w:val="00276DB3"/>
    <w:rsid w:val="00277A53"/>
    <w:rsid w:val="002E6C4D"/>
    <w:rsid w:val="00315870"/>
    <w:rsid w:val="003300BA"/>
    <w:rsid w:val="00330251"/>
    <w:rsid w:val="00345130"/>
    <w:rsid w:val="00362B51"/>
    <w:rsid w:val="00391D1A"/>
    <w:rsid w:val="003B3F5D"/>
    <w:rsid w:val="003D579A"/>
    <w:rsid w:val="003E1600"/>
    <w:rsid w:val="003E283D"/>
    <w:rsid w:val="003F35BA"/>
    <w:rsid w:val="003F44C0"/>
    <w:rsid w:val="0040377E"/>
    <w:rsid w:val="00420F9D"/>
    <w:rsid w:val="004307B8"/>
    <w:rsid w:val="004460F8"/>
    <w:rsid w:val="004C76FF"/>
    <w:rsid w:val="00534C30"/>
    <w:rsid w:val="00553306"/>
    <w:rsid w:val="005578F3"/>
    <w:rsid w:val="005757A7"/>
    <w:rsid w:val="00642A4B"/>
    <w:rsid w:val="00645ADE"/>
    <w:rsid w:val="006823AC"/>
    <w:rsid w:val="006A1A5D"/>
    <w:rsid w:val="006D5E27"/>
    <w:rsid w:val="0076164A"/>
    <w:rsid w:val="007A3E51"/>
    <w:rsid w:val="007C49C6"/>
    <w:rsid w:val="007C733B"/>
    <w:rsid w:val="007D6311"/>
    <w:rsid w:val="00823A88"/>
    <w:rsid w:val="008A3C1A"/>
    <w:rsid w:val="008B609A"/>
    <w:rsid w:val="008E01E5"/>
    <w:rsid w:val="008F5C32"/>
    <w:rsid w:val="00905055"/>
    <w:rsid w:val="009074CF"/>
    <w:rsid w:val="009123E7"/>
    <w:rsid w:val="00926883"/>
    <w:rsid w:val="00981DF2"/>
    <w:rsid w:val="00997DAD"/>
    <w:rsid w:val="009C0972"/>
    <w:rsid w:val="009C2ADE"/>
    <w:rsid w:val="009C60A7"/>
    <w:rsid w:val="009E0E30"/>
    <w:rsid w:val="00A53952"/>
    <w:rsid w:val="00A72303"/>
    <w:rsid w:val="00AC0A7B"/>
    <w:rsid w:val="00AD2CE9"/>
    <w:rsid w:val="00B038C2"/>
    <w:rsid w:val="00B20FD9"/>
    <w:rsid w:val="00B402A8"/>
    <w:rsid w:val="00B50B08"/>
    <w:rsid w:val="00B71FDB"/>
    <w:rsid w:val="00B86F23"/>
    <w:rsid w:val="00B8724A"/>
    <w:rsid w:val="00B87689"/>
    <w:rsid w:val="00BC1DE1"/>
    <w:rsid w:val="00BD54DF"/>
    <w:rsid w:val="00C050F1"/>
    <w:rsid w:val="00C41F3A"/>
    <w:rsid w:val="00C45C80"/>
    <w:rsid w:val="00C63488"/>
    <w:rsid w:val="00C71E8A"/>
    <w:rsid w:val="00C933BB"/>
    <w:rsid w:val="00CA7A35"/>
    <w:rsid w:val="00CB2FED"/>
    <w:rsid w:val="00CC6325"/>
    <w:rsid w:val="00CD2005"/>
    <w:rsid w:val="00D343BD"/>
    <w:rsid w:val="00D35D2A"/>
    <w:rsid w:val="00DB7AB8"/>
    <w:rsid w:val="00DD2444"/>
    <w:rsid w:val="00DF1695"/>
    <w:rsid w:val="00E14E87"/>
    <w:rsid w:val="00E17141"/>
    <w:rsid w:val="00E22DAC"/>
    <w:rsid w:val="00E55BAB"/>
    <w:rsid w:val="00E64566"/>
    <w:rsid w:val="00EE577B"/>
    <w:rsid w:val="00EE6DA8"/>
    <w:rsid w:val="00F00E31"/>
    <w:rsid w:val="00F34311"/>
    <w:rsid w:val="00F368DF"/>
    <w:rsid w:val="00F60AE6"/>
    <w:rsid w:val="00F935F9"/>
    <w:rsid w:val="00FA1D6C"/>
    <w:rsid w:val="00FD40BE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86090"/>
  <w15:docId w15:val="{820F4594-4C6D-4C4C-8242-BE26F5A3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left="907"/>
      <w:outlineLvl w:val="0"/>
    </w:pPr>
    <w:rPr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60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5"/>
      <w:ind w:left="20"/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ind w:left="907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TOC2">
    <w:name w:val="toc 2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1206" w:lineRule="exact"/>
      <w:ind w:left="963"/>
    </w:pPr>
    <w:rPr>
      <w:sz w:val="128"/>
      <w:szCs w:val="128"/>
    </w:rPr>
  </w:style>
  <w:style w:type="paragraph" w:styleId="ListParagraph">
    <w:name w:val="List Paragraph"/>
    <w:basedOn w:val="Normal"/>
    <w:uiPriority w:val="1"/>
    <w:qFormat/>
    <w:pPr>
      <w:spacing w:line="348" w:lineRule="exact"/>
      <w:ind w:left="2026" w:hanging="62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4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44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8247b-92ea-43dd-b6d5-6ded56920b0f" xsi:nil="true"/>
    <lcf76f155ced4ddcb4097134ff3c332f xmlns="dfb7a31f-9d33-4ef6-86f9-c55fd26c51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336930C91CC48942E6B53ACADB476" ma:contentTypeVersion="15" ma:contentTypeDescription="Create a new document." ma:contentTypeScope="" ma:versionID="ad582d8dcfa16d3b544a6fc3000ab7af">
  <xsd:schema xmlns:xsd="http://www.w3.org/2001/XMLSchema" xmlns:xs="http://www.w3.org/2001/XMLSchema" xmlns:p="http://schemas.microsoft.com/office/2006/metadata/properties" xmlns:ns2="dfb7a31f-9d33-4ef6-86f9-c55fd26c511a" xmlns:ns3="37b8247b-92ea-43dd-b6d5-6ded56920b0f" targetNamespace="http://schemas.microsoft.com/office/2006/metadata/properties" ma:root="true" ma:fieldsID="51a9290cd168b2dfb2e2d8a533a5a686" ns2:_="" ns3:_="">
    <xsd:import namespace="dfb7a31f-9d33-4ef6-86f9-c55fd26c511a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7a31f-9d33-4ef6-86f9-c55fd26c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b1c29a-4738-4745-a6c5-851691c6d6c5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4F2E1-3D1B-4A12-8E07-90EA383DD643}">
  <ds:schemaRefs>
    <ds:schemaRef ds:uri="http://schemas.microsoft.com/office/2006/metadata/properties"/>
    <ds:schemaRef ds:uri="http://schemas.microsoft.com/office/infopath/2007/PartnerControls"/>
    <ds:schemaRef ds:uri="37b8247b-92ea-43dd-b6d5-6ded56920b0f"/>
    <ds:schemaRef ds:uri="dfb7a31f-9d33-4ef6-86f9-c55fd26c511a"/>
  </ds:schemaRefs>
</ds:datastoreItem>
</file>

<file path=customXml/itemProps2.xml><?xml version="1.0" encoding="utf-8"?>
<ds:datastoreItem xmlns:ds="http://schemas.openxmlformats.org/officeDocument/2006/customXml" ds:itemID="{CF025E5D-3F6B-45CB-B77A-3A436DFA9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7a31f-9d33-4ef6-86f9-c55fd26c511a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67E58-50AB-489F-8511-3B993A3A8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Description Template for Member of Committee</dc:title>
  <dc:creator>Sara.Foyle</dc:creator>
  <cp:lastModifiedBy>Megan Price (Clerk) - 12 Wales</cp:lastModifiedBy>
  <cp:revision>34</cp:revision>
  <dcterms:created xsi:type="dcterms:W3CDTF">2025-05-29T12:51:00Z</dcterms:created>
  <dcterms:modified xsi:type="dcterms:W3CDTF">2025-07-24T14:21:00Z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MSIP_Label_97b47edc-19b4-4a42-a60d-1569aed2ebed_Enabled">
    <vt:lpwstr>true</vt:lpwstr>
  </property>
  <property fmtid="{D5CDD505-2E9C-101B-9397-08002B2CF9AE}" pid="8" name="MSIP_Label_97b47edc-19b4-4a42-a60d-1569aed2ebed_SetDate">
    <vt:lpwstr>2025-05-29T12:47:00Z</vt:lpwstr>
  </property>
  <property fmtid="{D5CDD505-2E9C-101B-9397-08002B2CF9AE}" pid="9" name="MSIP_Label_97b47edc-19b4-4a42-a60d-1569aed2ebed_Method">
    <vt:lpwstr>Standard</vt:lpwstr>
  </property>
  <property fmtid="{D5CDD505-2E9C-101B-9397-08002B2CF9AE}" pid="10" name="MSIP_Label_97b47edc-19b4-4a42-a60d-1569aed2ebed_Name">
    <vt:lpwstr>defa4170-0d19-0005-0004-bc88714345d2</vt:lpwstr>
  </property>
  <property fmtid="{D5CDD505-2E9C-101B-9397-08002B2CF9AE}" pid="11" name="MSIP_Label_97b47edc-19b4-4a42-a60d-1569aed2ebed_SiteId">
    <vt:lpwstr>3fd368e1-f1d7-4a1e-8e40-45a843b55e89</vt:lpwstr>
  </property>
  <property fmtid="{D5CDD505-2E9C-101B-9397-08002B2CF9AE}" pid="12" name="MSIP_Label_97b47edc-19b4-4a42-a60d-1569aed2ebed_ActionId">
    <vt:lpwstr>e8a20a28-7adf-42b2-9340-aeb87dab8253</vt:lpwstr>
  </property>
  <property fmtid="{D5CDD505-2E9C-101B-9397-08002B2CF9AE}" pid="13" name="MSIP_Label_97b47edc-19b4-4a42-a60d-1569aed2ebed_ContentBits">
    <vt:lpwstr>0</vt:lpwstr>
  </property>
  <property fmtid="{D5CDD505-2E9C-101B-9397-08002B2CF9AE}" pid="14" name="MSIP_Label_97b47edc-19b4-4a42-a60d-1569aed2ebed_Tag">
    <vt:lpwstr>10, 3, 0, 1</vt:lpwstr>
  </property>
  <property fmtid="{D5CDD505-2E9C-101B-9397-08002B2CF9AE}" pid="15" name="ContentTypeId">
    <vt:lpwstr>0x010100590336930C91CC48942E6B53ACADB476</vt:lpwstr>
  </property>
</Properties>
</file>